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A57" w:rsidRPr="005505F9" w:rsidRDefault="004044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Verdana"/>
          <w:color w:val="000000"/>
          <w:sz w:val="20"/>
          <w:szCs w:val="18"/>
        </w:rPr>
      </w:pPr>
      <w:sdt>
        <w:sdtPr>
          <w:rPr>
            <w:sz w:val="28"/>
          </w:rPr>
          <w:tag w:val="goog_rdk_0"/>
          <w:id w:val="-2070334601"/>
        </w:sdtPr>
        <w:sdtEndPr/>
        <w:sdtContent>
          <w:r w:rsidR="00377691" w:rsidRPr="005505F9">
            <w:rPr>
              <w:rFonts w:eastAsia="Arial"/>
              <w:b/>
              <w:color w:val="000000"/>
              <w:sz w:val="20"/>
              <w:szCs w:val="18"/>
            </w:rPr>
            <w:t>Критерии номинации № 16</w:t>
          </w:r>
        </w:sdtContent>
      </w:sdt>
    </w:p>
    <w:p w:rsidR="00192A57" w:rsidRPr="005505F9" w:rsidRDefault="003776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Verdana"/>
          <w:color w:val="000000"/>
          <w:sz w:val="20"/>
          <w:szCs w:val="18"/>
        </w:rPr>
      </w:pPr>
      <w:r w:rsidRPr="005505F9">
        <w:rPr>
          <w:rFonts w:eastAsia="Verdana"/>
          <w:b/>
          <w:color w:val="000000"/>
          <w:sz w:val="20"/>
          <w:szCs w:val="18"/>
        </w:rPr>
        <w:t xml:space="preserve">«Лучший корпоративный учебный центр года по обучению и повышению </w:t>
      </w:r>
      <w:r w:rsidR="005505F9" w:rsidRPr="005505F9">
        <w:rPr>
          <w:rFonts w:eastAsia="Verdana"/>
          <w:b/>
          <w:color w:val="000000"/>
          <w:sz w:val="20"/>
          <w:szCs w:val="18"/>
        </w:rPr>
        <w:t>квалификации специалистов</w:t>
      </w:r>
      <w:r w:rsidRPr="005505F9">
        <w:rPr>
          <w:rFonts w:eastAsia="Verdana"/>
          <w:b/>
          <w:color w:val="000000"/>
          <w:sz w:val="20"/>
          <w:szCs w:val="18"/>
        </w:rPr>
        <w:t xml:space="preserve"> по операциям </w:t>
      </w:r>
      <w:r w:rsidR="005505F9" w:rsidRPr="005505F9">
        <w:rPr>
          <w:rFonts w:eastAsia="Verdana"/>
          <w:b/>
          <w:color w:val="000000"/>
          <w:sz w:val="20"/>
          <w:szCs w:val="18"/>
        </w:rPr>
        <w:t>с недвижимостью</w:t>
      </w:r>
      <w:r w:rsidRPr="005505F9">
        <w:rPr>
          <w:rFonts w:eastAsia="Verdana"/>
          <w:b/>
          <w:color w:val="000000"/>
          <w:sz w:val="20"/>
          <w:szCs w:val="18"/>
        </w:rPr>
        <w:t>»</w:t>
      </w:r>
    </w:p>
    <w:p w:rsidR="00192A57" w:rsidRPr="005505F9" w:rsidRDefault="003776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Verdana"/>
          <w:color w:val="000000"/>
          <w:sz w:val="20"/>
          <w:szCs w:val="18"/>
        </w:rPr>
      </w:pPr>
      <w:r w:rsidRPr="005505F9">
        <w:rPr>
          <w:rFonts w:eastAsia="Verdana"/>
          <w:b/>
          <w:color w:val="000000"/>
          <w:sz w:val="20"/>
          <w:szCs w:val="18"/>
        </w:rPr>
        <w:t>конкурса «Профессиональное признание 2022»</w:t>
      </w:r>
    </w:p>
    <w:p w:rsidR="00192A57" w:rsidRPr="005505F9" w:rsidRDefault="00192A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Verdana"/>
          <w:color w:val="000000"/>
          <w:sz w:val="20"/>
          <w:szCs w:val="18"/>
        </w:rPr>
      </w:pPr>
    </w:p>
    <w:p w:rsidR="00192A57" w:rsidRPr="005505F9" w:rsidRDefault="003776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Verdana"/>
          <w:color w:val="000000"/>
          <w:sz w:val="20"/>
          <w:szCs w:val="18"/>
        </w:rPr>
      </w:pPr>
      <w:r w:rsidRPr="005505F9">
        <w:rPr>
          <w:rFonts w:eastAsia="Verdana"/>
          <w:color w:val="000000"/>
          <w:sz w:val="20"/>
          <w:szCs w:val="18"/>
        </w:rPr>
        <w:t>Система балльной оценки:</w:t>
      </w:r>
    </w:p>
    <w:p w:rsidR="00192A57" w:rsidRPr="005505F9" w:rsidRDefault="003776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Verdana"/>
          <w:color w:val="000000"/>
          <w:sz w:val="20"/>
          <w:szCs w:val="18"/>
        </w:rPr>
      </w:pPr>
      <w:r w:rsidRPr="005505F9">
        <w:rPr>
          <w:rFonts w:eastAsia="Verdana"/>
          <w:color w:val="000000"/>
          <w:sz w:val="20"/>
          <w:szCs w:val="18"/>
        </w:rPr>
        <w:t xml:space="preserve">2 балла – представленные </w:t>
      </w:r>
      <w:r w:rsidR="005505F9" w:rsidRPr="005505F9">
        <w:rPr>
          <w:rFonts w:eastAsia="Verdana"/>
          <w:color w:val="000000"/>
          <w:sz w:val="20"/>
          <w:szCs w:val="18"/>
        </w:rPr>
        <w:t>документы соответствуют</w:t>
      </w:r>
      <w:r w:rsidRPr="005505F9">
        <w:rPr>
          <w:rFonts w:eastAsia="Verdana"/>
          <w:color w:val="000000"/>
          <w:sz w:val="20"/>
          <w:szCs w:val="18"/>
        </w:rPr>
        <w:t xml:space="preserve"> цели, оценке показателя; </w:t>
      </w:r>
    </w:p>
    <w:p w:rsidR="00192A57" w:rsidRPr="005505F9" w:rsidRDefault="003776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Verdana"/>
          <w:color w:val="000000"/>
          <w:sz w:val="20"/>
          <w:szCs w:val="18"/>
        </w:rPr>
      </w:pPr>
      <w:r w:rsidRPr="005505F9">
        <w:rPr>
          <w:rFonts w:eastAsia="Verdana"/>
          <w:color w:val="000000"/>
          <w:sz w:val="20"/>
          <w:szCs w:val="18"/>
        </w:rPr>
        <w:t xml:space="preserve">1 балл – представленные </w:t>
      </w:r>
      <w:r w:rsidR="005505F9" w:rsidRPr="005505F9">
        <w:rPr>
          <w:rFonts w:eastAsia="Verdana"/>
          <w:color w:val="000000"/>
          <w:sz w:val="20"/>
          <w:szCs w:val="18"/>
        </w:rPr>
        <w:t>документы не</w:t>
      </w:r>
      <w:r w:rsidRPr="005505F9">
        <w:rPr>
          <w:rFonts w:eastAsia="Verdana"/>
          <w:color w:val="000000"/>
          <w:sz w:val="20"/>
          <w:szCs w:val="18"/>
        </w:rPr>
        <w:t xml:space="preserve"> соответствуют цели, оценке показателя;</w:t>
      </w:r>
    </w:p>
    <w:p w:rsidR="00192A57" w:rsidRDefault="00377691" w:rsidP="006166D0">
      <w:pPr>
        <w:pStyle w:val="a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eastAsia="Verdana"/>
          <w:color w:val="000000"/>
          <w:sz w:val="20"/>
          <w:szCs w:val="18"/>
        </w:rPr>
      </w:pPr>
      <w:r w:rsidRPr="006166D0">
        <w:rPr>
          <w:rFonts w:eastAsia="Verdana"/>
          <w:color w:val="000000"/>
          <w:sz w:val="20"/>
          <w:szCs w:val="18"/>
        </w:rPr>
        <w:t xml:space="preserve">баллов – подтверждающий </w:t>
      </w:r>
      <w:r w:rsidR="005505F9" w:rsidRPr="006166D0">
        <w:rPr>
          <w:rFonts w:eastAsia="Verdana"/>
          <w:color w:val="000000"/>
          <w:sz w:val="20"/>
          <w:szCs w:val="18"/>
        </w:rPr>
        <w:t>документ отсутствует</w:t>
      </w:r>
      <w:r w:rsidRPr="006166D0">
        <w:rPr>
          <w:rFonts w:eastAsia="Verdana"/>
          <w:color w:val="000000"/>
          <w:sz w:val="20"/>
          <w:szCs w:val="18"/>
        </w:rPr>
        <w:t>.</w:t>
      </w:r>
    </w:p>
    <w:p w:rsidR="006166D0" w:rsidRPr="006166D0" w:rsidRDefault="006166D0" w:rsidP="00616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eastAsia="Verdana"/>
          <w:color w:val="000000"/>
          <w:sz w:val="20"/>
          <w:szCs w:val="18"/>
        </w:rPr>
      </w:pPr>
      <w:r w:rsidRPr="006166D0">
        <w:rPr>
          <w:rFonts w:eastAsia="Verdana"/>
          <w:sz w:val="20"/>
          <w:szCs w:val="20"/>
        </w:rPr>
        <w:t xml:space="preserve">Комиссия имеет право поощрить конкурсантов за качественные, презентабельные, компактные работы дополнительным баллом - </w:t>
      </w:r>
      <w:r w:rsidRPr="006166D0">
        <w:rPr>
          <w:rFonts w:eastAsia="Verdana"/>
          <w:color w:val="000000"/>
          <w:sz w:val="20"/>
          <w:szCs w:val="20"/>
        </w:rPr>
        <w:t xml:space="preserve">Мах </w:t>
      </w:r>
      <w:r w:rsidRPr="006166D0">
        <w:rPr>
          <w:rFonts w:eastAsia="Verdana"/>
          <w:sz w:val="20"/>
          <w:szCs w:val="20"/>
        </w:rPr>
        <w:t>1 балл</w:t>
      </w:r>
    </w:p>
    <w:p w:rsidR="00192A57" w:rsidRPr="005505F9" w:rsidRDefault="00192A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Verdana"/>
          <w:sz w:val="20"/>
          <w:szCs w:val="18"/>
        </w:rPr>
      </w:pPr>
    </w:p>
    <w:p w:rsidR="006166D0" w:rsidRDefault="00377691" w:rsidP="006166D0">
      <w:pPr>
        <w:pStyle w:val="aa"/>
        <w:numPr>
          <w:ilvl w:val="0"/>
          <w:numId w:val="3"/>
        </w:numPr>
        <w:ind w:leftChars="0" w:firstLineChars="0"/>
        <w:rPr>
          <w:rFonts w:eastAsia="Verdana"/>
          <w:sz w:val="20"/>
          <w:szCs w:val="18"/>
        </w:rPr>
      </w:pPr>
      <w:r w:rsidRPr="00D60389">
        <w:rPr>
          <w:rFonts w:eastAsia="Verdana"/>
          <w:sz w:val="20"/>
          <w:szCs w:val="18"/>
        </w:rPr>
        <w:t xml:space="preserve">Материалы предоставляются в пронумерованных папках, согласно нумерации критериев. </w:t>
      </w:r>
    </w:p>
    <w:p w:rsidR="005812B0" w:rsidRPr="006166D0" w:rsidRDefault="006166D0" w:rsidP="006166D0">
      <w:pPr>
        <w:pStyle w:val="aa"/>
        <w:numPr>
          <w:ilvl w:val="0"/>
          <w:numId w:val="3"/>
        </w:numPr>
        <w:ind w:leftChars="0" w:firstLineChars="0"/>
        <w:rPr>
          <w:rFonts w:eastAsia="Verdana"/>
          <w:sz w:val="20"/>
          <w:szCs w:val="18"/>
        </w:rPr>
      </w:pPr>
      <w:r w:rsidRPr="006166D0">
        <w:rPr>
          <w:rFonts w:eastAsia="Verdana"/>
          <w:sz w:val="20"/>
          <w:szCs w:val="18"/>
        </w:rPr>
        <w:t>Справки должны</w:t>
      </w:r>
      <w:r w:rsidR="00377691" w:rsidRPr="006166D0">
        <w:rPr>
          <w:rFonts w:eastAsia="Verdana"/>
          <w:sz w:val="20"/>
          <w:szCs w:val="18"/>
        </w:rPr>
        <w:t xml:space="preserve"> быть заверены печатью и подписью руководителя</w:t>
      </w:r>
      <w:r w:rsidR="00D60389" w:rsidRPr="006166D0">
        <w:rPr>
          <w:rFonts w:eastAsia="Verdana"/>
          <w:sz w:val="20"/>
          <w:szCs w:val="18"/>
        </w:rPr>
        <w:t xml:space="preserve"> </w:t>
      </w:r>
      <w:r w:rsidR="00D60389" w:rsidRPr="006166D0">
        <w:rPr>
          <w:rFonts w:eastAsia="Verdana"/>
          <w:sz w:val="20"/>
          <w:szCs w:val="20"/>
        </w:rPr>
        <w:t>УЦ/ компании</w:t>
      </w:r>
      <w:r w:rsidR="005812B0" w:rsidRPr="006166D0">
        <w:rPr>
          <w:rFonts w:eastAsia="Verdana"/>
          <w:sz w:val="20"/>
          <w:szCs w:val="18"/>
        </w:rPr>
        <w:t xml:space="preserve"> </w:t>
      </w:r>
      <w:r w:rsidR="005812B0" w:rsidRPr="006166D0">
        <w:rPr>
          <w:rFonts w:eastAsia="Verdana"/>
          <w:sz w:val="20"/>
          <w:szCs w:val="20"/>
        </w:rPr>
        <w:t>и предоставляются в виде сканов.</w:t>
      </w:r>
    </w:p>
    <w:p w:rsidR="00192A57" w:rsidRPr="003C752A" w:rsidRDefault="00192A57" w:rsidP="003C752A">
      <w:pPr>
        <w:ind w:leftChars="0" w:left="0" w:firstLineChars="0" w:hanging="2"/>
        <w:rPr>
          <w:rFonts w:eastAsia="Verdana"/>
          <w:sz w:val="20"/>
          <w:szCs w:val="18"/>
        </w:rPr>
      </w:pPr>
    </w:p>
    <w:p w:rsidR="00192A57" w:rsidRDefault="00192A57" w:rsidP="00550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Verdana" w:eastAsia="Verdana" w:hAnsi="Verdana" w:cs="Verdana"/>
          <w:color w:val="000000"/>
          <w:sz w:val="12"/>
          <w:szCs w:val="12"/>
        </w:rPr>
      </w:pPr>
    </w:p>
    <w:tbl>
      <w:tblPr>
        <w:tblStyle w:val="a9"/>
        <w:tblW w:w="1587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5387"/>
        <w:gridCol w:w="2126"/>
        <w:gridCol w:w="7796"/>
      </w:tblGrid>
      <w:tr w:rsidR="00D60389" w:rsidRPr="005505F9" w:rsidTr="007B23AE">
        <w:tc>
          <w:tcPr>
            <w:tcW w:w="569" w:type="dxa"/>
            <w:vAlign w:val="center"/>
          </w:tcPr>
          <w:p w:rsidR="00D60389" w:rsidRPr="005505F9" w:rsidRDefault="00D60389" w:rsidP="00D6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b/>
                <w:color w:val="000000"/>
                <w:sz w:val="20"/>
                <w:szCs w:val="20"/>
              </w:rPr>
            </w:pPr>
            <w:r>
              <w:rPr>
                <w:rFonts w:eastAsia="Verdana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vAlign w:val="center"/>
          </w:tcPr>
          <w:p w:rsidR="00D60389" w:rsidRPr="005505F9" w:rsidRDefault="00D60389" w:rsidP="00D6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b/>
                <w:color w:val="000000"/>
                <w:sz w:val="20"/>
                <w:szCs w:val="20"/>
              </w:rPr>
              <w:t>Наименование критерия</w:t>
            </w:r>
          </w:p>
        </w:tc>
        <w:tc>
          <w:tcPr>
            <w:tcW w:w="2126" w:type="dxa"/>
            <w:vAlign w:val="center"/>
          </w:tcPr>
          <w:p w:rsidR="00D60389" w:rsidRPr="005505F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b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7796" w:type="dxa"/>
            <w:vAlign w:val="center"/>
          </w:tcPr>
          <w:p w:rsidR="00D60389" w:rsidRPr="005505F9" w:rsidRDefault="00D60389" w:rsidP="00D6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b/>
                <w:color w:val="000000"/>
                <w:sz w:val="20"/>
                <w:szCs w:val="20"/>
              </w:rPr>
              <w:t>Форма предоставления информации</w:t>
            </w:r>
          </w:p>
        </w:tc>
      </w:tr>
      <w:tr w:rsidR="00D60389" w:rsidRPr="005505F9" w:rsidTr="007B23AE">
        <w:trPr>
          <w:trHeight w:val="774"/>
        </w:trPr>
        <w:tc>
          <w:tcPr>
            <w:tcW w:w="569" w:type="dxa"/>
            <w:vAlign w:val="center"/>
          </w:tcPr>
          <w:p w:rsidR="00D60389" w:rsidRDefault="00D60389" w:rsidP="00D6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D60389" w:rsidRPr="005505F9" w:rsidRDefault="00D60389" w:rsidP="007B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Продолжительность периода существования учебного центра</w:t>
            </w:r>
          </w:p>
        </w:tc>
        <w:tc>
          <w:tcPr>
            <w:tcW w:w="2126" w:type="dxa"/>
            <w:vAlign w:val="center"/>
          </w:tcPr>
          <w:p w:rsidR="00D60389" w:rsidRPr="005505F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Мах 2</w:t>
            </w:r>
          </w:p>
          <w:p w:rsidR="00D60389" w:rsidRPr="005505F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sz w:val="20"/>
                <w:szCs w:val="20"/>
              </w:rPr>
              <w:t>менее 3 лет - 1 б</w:t>
            </w:r>
            <w:r>
              <w:rPr>
                <w:rFonts w:eastAsia="Verdana"/>
                <w:sz w:val="20"/>
                <w:szCs w:val="20"/>
              </w:rPr>
              <w:t>алл</w:t>
            </w:r>
            <w:r w:rsidRPr="005505F9">
              <w:rPr>
                <w:rFonts w:eastAsia="Verdana"/>
                <w:sz w:val="20"/>
                <w:szCs w:val="20"/>
              </w:rPr>
              <w:t>, более 3 лет - 2 б</w:t>
            </w:r>
            <w:r>
              <w:rPr>
                <w:rFonts w:eastAsia="Verdana"/>
                <w:sz w:val="20"/>
                <w:szCs w:val="20"/>
              </w:rPr>
              <w:t>алла</w:t>
            </w:r>
          </w:p>
        </w:tc>
        <w:tc>
          <w:tcPr>
            <w:tcW w:w="7796" w:type="dxa"/>
            <w:vAlign w:val="center"/>
          </w:tcPr>
          <w:p w:rsidR="00D60389" w:rsidRPr="005505F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Справка произвольной форм</w:t>
            </w:r>
            <w:r w:rsidRPr="005505F9">
              <w:rPr>
                <w:rFonts w:eastAsia="Verdana"/>
                <w:sz w:val="20"/>
                <w:szCs w:val="20"/>
              </w:rPr>
              <w:t>ы</w:t>
            </w:r>
          </w:p>
        </w:tc>
      </w:tr>
      <w:tr w:rsidR="00D60389" w:rsidRPr="005505F9" w:rsidTr="007B23AE">
        <w:trPr>
          <w:trHeight w:val="798"/>
        </w:trPr>
        <w:tc>
          <w:tcPr>
            <w:tcW w:w="569" w:type="dxa"/>
            <w:vAlign w:val="center"/>
          </w:tcPr>
          <w:p w:rsidR="00D60389" w:rsidRDefault="00D60389" w:rsidP="00D6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D60389" w:rsidRPr="005505F9" w:rsidRDefault="00D60389" w:rsidP="00D6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Наличие у руководителя учебного подразделения профильного образования в области HR-менеджмента и обучения персонала</w:t>
            </w:r>
          </w:p>
        </w:tc>
        <w:tc>
          <w:tcPr>
            <w:tcW w:w="2126" w:type="dxa"/>
            <w:vAlign w:val="center"/>
          </w:tcPr>
          <w:p w:rsidR="00D60389" w:rsidRPr="005505F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Мах 2</w:t>
            </w:r>
          </w:p>
        </w:tc>
        <w:tc>
          <w:tcPr>
            <w:tcW w:w="7796" w:type="dxa"/>
            <w:vAlign w:val="center"/>
          </w:tcPr>
          <w:p w:rsidR="00D60389" w:rsidRPr="005505F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Копии дипломов, аттестатов и т.п.</w:t>
            </w:r>
          </w:p>
        </w:tc>
      </w:tr>
      <w:tr w:rsidR="00D60389" w:rsidRPr="005505F9" w:rsidTr="007B23AE">
        <w:trPr>
          <w:trHeight w:val="1165"/>
        </w:trPr>
        <w:tc>
          <w:tcPr>
            <w:tcW w:w="569" w:type="dxa"/>
            <w:vAlign w:val="center"/>
          </w:tcPr>
          <w:p w:rsidR="00D60389" w:rsidRDefault="00D60389" w:rsidP="00D6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D60389" w:rsidRPr="005505F9" w:rsidRDefault="00D60389" w:rsidP="00D6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Текущая укомплектованность тренерским составом</w:t>
            </w:r>
          </w:p>
        </w:tc>
        <w:tc>
          <w:tcPr>
            <w:tcW w:w="2126" w:type="dxa"/>
            <w:vAlign w:val="center"/>
          </w:tcPr>
          <w:p w:rsidR="00D60389" w:rsidRPr="005505F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Мах 2</w:t>
            </w:r>
          </w:p>
        </w:tc>
        <w:tc>
          <w:tcPr>
            <w:tcW w:w="7796" w:type="dxa"/>
            <w:vAlign w:val="center"/>
          </w:tcPr>
          <w:p w:rsidR="00D6038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Справка произвольной формы</w:t>
            </w:r>
            <w:r>
              <w:rPr>
                <w:rFonts w:eastAsia="Verdana"/>
                <w:color w:val="000000"/>
                <w:sz w:val="20"/>
                <w:szCs w:val="20"/>
              </w:rPr>
              <w:t>.</w:t>
            </w:r>
            <w:r w:rsidRPr="005505F9">
              <w:rPr>
                <w:rFonts w:eastAsia="Verdana"/>
                <w:color w:val="000000"/>
                <w:sz w:val="20"/>
                <w:szCs w:val="20"/>
              </w:rPr>
              <w:t xml:space="preserve"> </w:t>
            </w:r>
          </w:p>
          <w:p w:rsidR="00D60389" w:rsidRPr="005505F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В справке должна содержаться следующая информация: ФИО преподавателей/тренеров</w:t>
            </w:r>
            <w:r w:rsidRPr="005505F9">
              <w:rPr>
                <w:rFonts w:eastAsia="Verdana"/>
                <w:sz w:val="20"/>
                <w:szCs w:val="20"/>
              </w:rPr>
              <w:t>/</w:t>
            </w:r>
            <w:r w:rsidRPr="005505F9">
              <w:rPr>
                <w:rFonts w:eastAsia="Verdana"/>
                <w:color w:val="000000"/>
                <w:sz w:val="20"/>
                <w:szCs w:val="20"/>
              </w:rPr>
              <w:t>руководителей профильных подразделений, их образование</w:t>
            </w:r>
            <w:r w:rsidRPr="005505F9">
              <w:rPr>
                <w:rFonts w:eastAsia="Verdana"/>
                <w:sz w:val="20"/>
                <w:szCs w:val="20"/>
              </w:rPr>
              <w:t>,</w:t>
            </w:r>
            <w:r w:rsidRPr="005505F9">
              <w:rPr>
                <w:rFonts w:eastAsia="Verdana"/>
                <w:color w:val="000000"/>
                <w:sz w:val="20"/>
                <w:szCs w:val="20"/>
              </w:rPr>
              <w:t xml:space="preserve"> стаж и описание опыта работы на рынке недвижимости</w:t>
            </w:r>
          </w:p>
        </w:tc>
      </w:tr>
      <w:tr w:rsidR="00D60389" w:rsidRPr="005505F9" w:rsidTr="007B23AE">
        <w:trPr>
          <w:trHeight w:val="709"/>
        </w:trPr>
        <w:tc>
          <w:tcPr>
            <w:tcW w:w="569" w:type="dxa"/>
            <w:vAlign w:val="center"/>
          </w:tcPr>
          <w:p w:rsidR="00D60389" w:rsidRDefault="00D60389" w:rsidP="00D6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:rsidR="00D60389" w:rsidRPr="005505F9" w:rsidRDefault="00D60389" w:rsidP="00D6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Наличие / отсутствие у компании лицензии на право ведения образовательной деятельности</w:t>
            </w:r>
          </w:p>
        </w:tc>
        <w:tc>
          <w:tcPr>
            <w:tcW w:w="2126" w:type="dxa"/>
            <w:vAlign w:val="center"/>
          </w:tcPr>
          <w:p w:rsidR="00D60389" w:rsidRPr="005505F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Мах 1</w:t>
            </w:r>
          </w:p>
        </w:tc>
        <w:tc>
          <w:tcPr>
            <w:tcW w:w="7796" w:type="dxa"/>
            <w:vAlign w:val="center"/>
          </w:tcPr>
          <w:p w:rsidR="00D60389" w:rsidRPr="005505F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При наличии – копия лицензии</w:t>
            </w:r>
          </w:p>
        </w:tc>
      </w:tr>
      <w:tr w:rsidR="00D60389" w:rsidRPr="005505F9" w:rsidTr="007B23AE">
        <w:trPr>
          <w:trHeight w:val="517"/>
        </w:trPr>
        <w:tc>
          <w:tcPr>
            <w:tcW w:w="569" w:type="dxa"/>
            <w:vAlign w:val="center"/>
          </w:tcPr>
          <w:p w:rsidR="00D60389" w:rsidRDefault="00D60389" w:rsidP="00D6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7" w:type="dxa"/>
            <w:vAlign w:val="center"/>
          </w:tcPr>
          <w:p w:rsidR="00D60389" w:rsidRPr="005505F9" w:rsidRDefault="00D60389" w:rsidP="00D6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Наличие аккредитации РГР</w:t>
            </w:r>
          </w:p>
        </w:tc>
        <w:tc>
          <w:tcPr>
            <w:tcW w:w="2126" w:type="dxa"/>
            <w:vAlign w:val="center"/>
          </w:tcPr>
          <w:p w:rsidR="00D60389" w:rsidRPr="005505F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Мах 1</w:t>
            </w:r>
          </w:p>
        </w:tc>
        <w:tc>
          <w:tcPr>
            <w:tcW w:w="7796" w:type="dxa"/>
            <w:vAlign w:val="center"/>
          </w:tcPr>
          <w:p w:rsidR="00D60389" w:rsidRPr="005505F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При наличии – копия свидетельства об аккредитации</w:t>
            </w:r>
            <w:r>
              <w:rPr>
                <w:rFonts w:eastAsia="Verdana"/>
                <w:color w:val="000000"/>
                <w:sz w:val="20"/>
                <w:szCs w:val="20"/>
              </w:rPr>
              <w:t xml:space="preserve"> РГР</w:t>
            </w:r>
          </w:p>
        </w:tc>
      </w:tr>
      <w:tr w:rsidR="00D60389" w:rsidRPr="005505F9" w:rsidTr="007B23AE">
        <w:trPr>
          <w:trHeight w:val="1016"/>
        </w:trPr>
        <w:tc>
          <w:tcPr>
            <w:tcW w:w="569" w:type="dxa"/>
            <w:vAlign w:val="center"/>
          </w:tcPr>
          <w:p w:rsidR="00D60389" w:rsidRDefault="00D60389" w:rsidP="00D6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7" w:type="dxa"/>
            <w:vAlign w:val="center"/>
          </w:tcPr>
          <w:p w:rsidR="00D60389" w:rsidRPr="005505F9" w:rsidRDefault="00D60389" w:rsidP="00D6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Наличие и характеристики учебных площадей</w:t>
            </w:r>
          </w:p>
        </w:tc>
        <w:tc>
          <w:tcPr>
            <w:tcW w:w="2126" w:type="dxa"/>
            <w:vAlign w:val="center"/>
          </w:tcPr>
          <w:p w:rsidR="00D60389" w:rsidRPr="005505F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Мах 2</w:t>
            </w:r>
          </w:p>
        </w:tc>
        <w:tc>
          <w:tcPr>
            <w:tcW w:w="7796" w:type="dxa"/>
            <w:vAlign w:val="center"/>
          </w:tcPr>
          <w:p w:rsidR="00D60389" w:rsidRPr="005505F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 xml:space="preserve">Справка произвольной формы. </w:t>
            </w:r>
          </w:p>
          <w:p w:rsidR="00D60389" w:rsidRPr="005505F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В справке должна содержаться информация о количестве, размере и оборудовании учебных площадей, а также форм</w:t>
            </w:r>
            <w:r>
              <w:rPr>
                <w:rFonts w:eastAsia="Verdana"/>
                <w:color w:val="000000"/>
                <w:sz w:val="20"/>
                <w:szCs w:val="20"/>
              </w:rPr>
              <w:t xml:space="preserve">е использования (собственность; </w:t>
            </w:r>
            <w:r w:rsidRPr="005505F9">
              <w:rPr>
                <w:rFonts w:eastAsia="Verdana"/>
                <w:color w:val="000000"/>
                <w:sz w:val="20"/>
                <w:szCs w:val="20"/>
              </w:rPr>
              <w:t>разовая/долгосрочная аренда)</w:t>
            </w:r>
          </w:p>
        </w:tc>
      </w:tr>
      <w:tr w:rsidR="00D60389" w:rsidRPr="005505F9" w:rsidTr="007B23AE">
        <w:trPr>
          <w:trHeight w:val="860"/>
        </w:trPr>
        <w:tc>
          <w:tcPr>
            <w:tcW w:w="569" w:type="dxa"/>
            <w:vAlign w:val="center"/>
          </w:tcPr>
          <w:p w:rsidR="00D60389" w:rsidRDefault="00D60389" w:rsidP="00D6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7" w:type="dxa"/>
            <w:vAlign w:val="center"/>
          </w:tcPr>
          <w:p w:rsidR="00D60389" w:rsidRPr="005505F9" w:rsidRDefault="00D60389" w:rsidP="00D6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Наличие и характеристики оборудования, используемого для обучения</w:t>
            </w:r>
          </w:p>
        </w:tc>
        <w:tc>
          <w:tcPr>
            <w:tcW w:w="2126" w:type="dxa"/>
            <w:vAlign w:val="center"/>
          </w:tcPr>
          <w:p w:rsidR="00D60389" w:rsidRPr="005505F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Мах 2</w:t>
            </w:r>
          </w:p>
        </w:tc>
        <w:tc>
          <w:tcPr>
            <w:tcW w:w="7796" w:type="dxa"/>
            <w:vAlign w:val="center"/>
          </w:tcPr>
          <w:p w:rsidR="00D60389" w:rsidRPr="005505F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 xml:space="preserve">Справка произвольной формы. </w:t>
            </w:r>
          </w:p>
          <w:p w:rsidR="00D60389" w:rsidRPr="005505F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В справке должна содержаться информация о видах и количестве единиц оборудования, используемого в учебном процессе</w:t>
            </w:r>
          </w:p>
        </w:tc>
      </w:tr>
      <w:tr w:rsidR="00D60389" w:rsidRPr="005505F9" w:rsidTr="007B23AE">
        <w:trPr>
          <w:trHeight w:val="483"/>
        </w:trPr>
        <w:tc>
          <w:tcPr>
            <w:tcW w:w="569" w:type="dxa"/>
            <w:vAlign w:val="center"/>
          </w:tcPr>
          <w:p w:rsidR="00D60389" w:rsidRDefault="00D60389" w:rsidP="00D6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7" w:type="dxa"/>
            <w:vAlign w:val="center"/>
          </w:tcPr>
          <w:p w:rsidR="00D60389" w:rsidRPr="005505F9" w:rsidRDefault="00D60389" w:rsidP="00D6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Представительство в сети интернет</w:t>
            </w:r>
          </w:p>
        </w:tc>
        <w:tc>
          <w:tcPr>
            <w:tcW w:w="2126" w:type="dxa"/>
            <w:vAlign w:val="center"/>
          </w:tcPr>
          <w:p w:rsidR="00D60389" w:rsidRPr="005505F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Мах 2</w:t>
            </w:r>
          </w:p>
        </w:tc>
        <w:tc>
          <w:tcPr>
            <w:tcW w:w="7796" w:type="dxa"/>
            <w:vAlign w:val="center"/>
          </w:tcPr>
          <w:p w:rsidR="00D60389" w:rsidRPr="005505F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sz w:val="20"/>
                <w:szCs w:val="20"/>
              </w:rPr>
              <w:t>Ссылка на раздел</w:t>
            </w:r>
            <w:r w:rsidRPr="005505F9">
              <w:rPr>
                <w:rFonts w:eastAsia="Verdana"/>
                <w:color w:val="000000"/>
                <w:sz w:val="20"/>
                <w:szCs w:val="20"/>
              </w:rPr>
              <w:t xml:space="preserve"> сайта компании, посвященных деятельности </w:t>
            </w:r>
            <w:r w:rsidRPr="005505F9">
              <w:rPr>
                <w:rFonts w:eastAsia="Verdana"/>
                <w:sz w:val="20"/>
                <w:szCs w:val="20"/>
              </w:rPr>
              <w:t>УЦ</w:t>
            </w:r>
          </w:p>
        </w:tc>
      </w:tr>
      <w:tr w:rsidR="00D60389" w:rsidRPr="005505F9" w:rsidTr="00404454">
        <w:trPr>
          <w:trHeight w:val="843"/>
        </w:trPr>
        <w:tc>
          <w:tcPr>
            <w:tcW w:w="569" w:type="dxa"/>
            <w:vAlign w:val="center"/>
          </w:tcPr>
          <w:p w:rsidR="00D60389" w:rsidRDefault="00D60389" w:rsidP="00D6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lastRenderedPageBreak/>
              <w:t>9</w:t>
            </w:r>
          </w:p>
        </w:tc>
        <w:tc>
          <w:tcPr>
            <w:tcW w:w="5387" w:type="dxa"/>
            <w:vAlign w:val="center"/>
          </w:tcPr>
          <w:p w:rsidR="00D60389" w:rsidRPr="005505F9" w:rsidRDefault="00D60389" w:rsidP="00D6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sz w:val="20"/>
                <w:szCs w:val="20"/>
              </w:rPr>
              <w:t xml:space="preserve">Присутствие и выступление с докладами </w:t>
            </w:r>
            <w:r w:rsidRPr="005505F9">
              <w:rPr>
                <w:rFonts w:eastAsia="Verdana"/>
                <w:color w:val="000000"/>
                <w:sz w:val="20"/>
                <w:szCs w:val="20"/>
              </w:rPr>
              <w:t xml:space="preserve">сотрудников и преподавателей </w:t>
            </w:r>
            <w:r w:rsidRPr="005505F9">
              <w:rPr>
                <w:rFonts w:eastAsia="Verdana"/>
                <w:sz w:val="20"/>
                <w:szCs w:val="20"/>
              </w:rPr>
              <w:t>УЦ</w:t>
            </w:r>
            <w:r w:rsidRPr="005505F9">
              <w:rPr>
                <w:rFonts w:eastAsia="Verdana"/>
                <w:color w:val="000000"/>
                <w:sz w:val="20"/>
                <w:szCs w:val="20"/>
              </w:rPr>
              <w:t xml:space="preserve"> в качестве спикеров в Национальных конгрессах, региональных форумах </w:t>
            </w:r>
          </w:p>
        </w:tc>
        <w:tc>
          <w:tcPr>
            <w:tcW w:w="2126" w:type="dxa"/>
            <w:vAlign w:val="center"/>
          </w:tcPr>
          <w:p w:rsidR="00D6038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 xml:space="preserve">Мах </w:t>
            </w:r>
            <w:r w:rsidRPr="005505F9">
              <w:rPr>
                <w:rFonts w:eastAsia="Verdana"/>
                <w:sz w:val="20"/>
                <w:szCs w:val="20"/>
              </w:rPr>
              <w:t xml:space="preserve">2 </w:t>
            </w:r>
          </w:p>
          <w:p w:rsidR="00D60389" w:rsidRPr="005505F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sz w:val="20"/>
                <w:szCs w:val="20"/>
              </w:rPr>
              <w:t>Присутствие</w:t>
            </w:r>
            <w:r>
              <w:rPr>
                <w:rFonts w:eastAsia="Verdana"/>
                <w:sz w:val="20"/>
                <w:szCs w:val="20"/>
              </w:rPr>
              <w:t xml:space="preserve"> -</w:t>
            </w:r>
            <w:r w:rsidRPr="005505F9">
              <w:rPr>
                <w:rFonts w:eastAsia="Verdana"/>
                <w:sz w:val="20"/>
                <w:szCs w:val="20"/>
              </w:rPr>
              <w:t xml:space="preserve"> 1 б</w:t>
            </w:r>
            <w:r>
              <w:rPr>
                <w:rFonts w:eastAsia="Verdana"/>
                <w:sz w:val="20"/>
                <w:szCs w:val="20"/>
              </w:rPr>
              <w:t>алл</w:t>
            </w:r>
            <w:r w:rsidRPr="005505F9">
              <w:rPr>
                <w:rFonts w:eastAsia="Verdana"/>
                <w:sz w:val="20"/>
                <w:szCs w:val="20"/>
              </w:rPr>
              <w:t>, выступление</w:t>
            </w:r>
            <w:r>
              <w:rPr>
                <w:rFonts w:eastAsia="Verdana"/>
                <w:sz w:val="20"/>
                <w:szCs w:val="20"/>
              </w:rPr>
              <w:t xml:space="preserve"> -</w:t>
            </w:r>
            <w:r w:rsidRPr="005505F9">
              <w:rPr>
                <w:rFonts w:eastAsia="Verdana"/>
                <w:sz w:val="20"/>
                <w:szCs w:val="20"/>
              </w:rPr>
              <w:t xml:space="preserve"> 2 б</w:t>
            </w:r>
            <w:r>
              <w:rPr>
                <w:rFonts w:eastAsia="Verdana"/>
                <w:sz w:val="20"/>
                <w:szCs w:val="20"/>
              </w:rPr>
              <w:t>алла</w:t>
            </w:r>
          </w:p>
        </w:tc>
        <w:tc>
          <w:tcPr>
            <w:tcW w:w="7796" w:type="dxa"/>
            <w:vAlign w:val="center"/>
          </w:tcPr>
          <w:p w:rsidR="00D6038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 xml:space="preserve">Справка произвольной формы, </w:t>
            </w:r>
          </w:p>
          <w:p w:rsidR="00D60389" w:rsidRPr="005505F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В справке должна содержаться информация о переч</w:t>
            </w:r>
            <w:r>
              <w:rPr>
                <w:rFonts w:eastAsia="Verdana"/>
                <w:color w:val="000000"/>
                <w:sz w:val="20"/>
                <w:szCs w:val="20"/>
              </w:rPr>
              <w:t>не</w:t>
            </w:r>
            <w:r w:rsidRPr="005505F9">
              <w:rPr>
                <w:rFonts w:eastAsia="Verdana"/>
                <w:color w:val="000000"/>
                <w:sz w:val="20"/>
                <w:szCs w:val="20"/>
              </w:rPr>
              <w:t xml:space="preserve"> участников, свидетельства/дипломы (копии)</w:t>
            </w:r>
          </w:p>
        </w:tc>
      </w:tr>
      <w:tr w:rsidR="00D60389" w:rsidRPr="005505F9" w:rsidTr="007B23AE">
        <w:trPr>
          <w:trHeight w:val="843"/>
        </w:trPr>
        <w:tc>
          <w:tcPr>
            <w:tcW w:w="569" w:type="dxa"/>
            <w:vAlign w:val="center"/>
          </w:tcPr>
          <w:p w:rsidR="00D60389" w:rsidRPr="005505F9" w:rsidRDefault="00D60389" w:rsidP="00D6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10</w:t>
            </w:r>
          </w:p>
        </w:tc>
        <w:tc>
          <w:tcPr>
            <w:tcW w:w="5387" w:type="dxa"/>
            <w:vAlign w:val="center"/>
          </w:tcPr>
          <w:p w:rsidR="00D60389" w:rsidRPr="005505F9" w:rsidRDefault="00D60389" w:rsidP="00D6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sz w:val="20"/>
                <w:szCs w:val="20"/>
              </w:rPr>
              <w:t>Наличие более трех о</w:t>
            </w:r>
            <w:r w:rsidRPr="005505F9">
              <w:rPr>
                <w:rFonts w:eastAsia="Verdana"/>
                <w:color w:val="000000"/>
                <w:sz w:val="20"/>
                <w:szCs w:val="20"/>
              </w:rPr>
              <w:t>бразовательны</w:t>
            </w:r>
            <w:r w:rsidRPr="005505F9">
              <w:rPr>
                <w:rFonts w:eastAsia="Verdana"/>
                <w:sz w:val="20"/>
                <w:szCs w:val="20"/>
              </w:rPr>
              <w:t>х</w:t>
            </w:r>
            <w:r w:rsidRPr="005505F9">
              <w:rPr>
                <w:rFonts w:eastAsia="Verdana"/>
                <w:color w:val="000000"/>
                <w:sz w:val="20"/>
                <w:szCs w:val="20"/>
              </w:rPr>
              <w:t xml:space="preserve"> программ по профессиональным уровням (начинающие агенты; опытные агенты; брокеры; менеджмент)</w:t>
            </w:r>
          </w:p>
        </w:tc>
        <w:tc>
          <w:tcPr>
            <w:tcW w:w="2126" w:type="dxa"/>
            <w:vAlign w:val="center"/>
          </w:tcPr>
          <w:p w:rsidR="00D60389" w:rsidRPr="005505F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 xml:space="preserve">Мах </w:t>
            </w:r>
            <w:r w:rsidRPr="005505F9">
              <w:rPr>
                <w:rFonts w:eastAsia="Verdana"/>
                <w:sz w:val="20"/>
                <w:szCs w:val="20"/>
              </w:rPr>
              <w:t>2</w:t>
            </w:r>
          </w:p>
        </w:tc>
        <w:tc>
          <w:tcPr>
            <w:tcW w:w="7796" w:type="dxa"/>
            <w:vAlign w:val="center"/>
          </w:tcPr>
          <w:p w:rsidR="007B23AE" w:rsidRDefault="00D60389" w:rsidP="00D6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Справка произвольной формы</w:t>
            </w:r>
            <w:r w:rsidR="007B23AE">
              <w:rPr>
                <w:rFonts w:eastAsia="Verdana"/>
                <w:color w:val="000000"/>
                <w:sz w:val="20"/>
                <w:szCs w:val="20"/>
              </w:rPr>
              <w:t>.</w:t>
            </w:r>
          </w:p>
          <w:p w:rsidR="00D60389" w:rsidRPr="005505F9" w:rsidRDefault="007B23AE" w:rsidP="00D6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У</w:t>
            </w:r>
            <w:r w:rsidR="00D60389" w:rsidRPr="005505F9">
              <w:rPr>
                <w:rFonts w:eastAsia="Verdana"/>
                <w:color w:val="000000"/>
                <w:sz w:val="20"/>
                <w:szCs w:val="20"/>
              </w:rPr>
              <w:t>чебны</w:t>
            </w:r>
            <w:r w:rsidR="00D60389" w:rsidRPr="005505F9">
              <w:rPr>
                <w:rFonts w:eastAsia="Verdana"/>
                <w:sz w:val="20"/>
                <w:szCs w:val="20"/>
              </w:rPr>
              <w:t>е программы</w:t>
            </w:r>
            <w:r w:rsidR="00D60389" w:rsidRPr="005505F9">
              <w:rPr>
                <w:rFonts w:eastAsia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D60389" w:rsidRPr="005505F9" w:rsidTr="007B23AE">
        <w:trPr>
          <w:trHeight w:val="1409"/>
        </w:trPr>
        <w:tc>
          <w:tcPr>
            <w:tcW w:w="569" w:type="dxa"/>
            <w:vAlign w:val="center"/>
          </w:tcPr>
          <w:p w:rsidR="00D60389" w:rsidRPr="00D60389" w:rsidRDefault="00D60389" w:rsidP="00D60389">
            <w:pPr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87" w:type="dxa"/>
            <w:vAlign w:val="center"/>
          </w:tcPr>
          <w:p w:rsidR="00D60389" w:rsidRPr="00D60389" w:rsidRDefault="00D60389" w:rsidP="00D60389">
            <w:pPr>
              <w:ind w:leftChars="0" w:left="31" w:firstLineChars="0" w:firstLine="0"/>
              <w:rPr>
                <w:sz w:val="20"/>
                <w:szCs w:val="20"/>
              </w:rPr>
            </w:pPr>
            <w:r w:rsidRPr="00D60389">
              <w:rPr>
                <w:sz w:val="20"/>
                <w:szCs w:val="20"/>
              </w:rPr>
              <w:t>Методы и формы обучения/наличие специальных обучающих платформ для проведения обучающих мероприятий</w:t>
            </w:r>
            <w:r>
              <w:rPr>
                <w:sz w:val="20"/>
                <w:szCs w:val="20"/>
              </w:rPr>
              <w:t xml:space="preserve">. </w:t>
            </w:r>
            <w:r w:rsidR="007B23AE">
              <w:rPr>
                <w:sz w:val="20"/>
                <w:szCs w:val="20"/>
              </w:rPr>
              <w:t>Наличие</w:t>
            </w:r>
            <w:r>
              <w:rPr>
                <w:sz w:val="20"/>
                <w:szCs w:val="20"/>
              </w:rPr>
              <w:t xml:space="preserve"> у компании</w:t>
            </w:r>
            <w:r w:rsidRPr="00D60389">
              <w:rPr>
                <w:sz w:val="20"/>
                <w:szCs w:val="20"/>
              </w:rPr>
              <w:t xml:space="preserve"> </w:t>
            </w:r>
            <w:r w:rsidR="007B23AE">
              <w:rPr>
                <w:sz w:val="20"/>
                <w:szCs w:val="20"/>
              </w:rPr>
              <w:t>обучения</w:t>
            </w:r>
            <w:r w:rsidRPr="00D60389">
              <w:rPr>
                <w:sz w:val="20"/>
                <w:szCs w:val="20"/>
              </w:rPr>
              <w:t xml:space="preserve"> с использованием дистанционных технологий и/или электронного обучения</w:t>
            </w:r>
          </w:p>
        </w:tc>
        <w:tc>
          <w:tcPr>
            <w:tcW w:w="2126" w:type="dxa"/>
            <w:vAlign w:val="center"/>
          </w:tcPr>
          <w:p w:rsidR="00D60389" w:rsidRPr="005505F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Мах 2</w:t>
            </w:r>
          </w:p>
        </w:tc>
        <w:tc>
          <w:tcPr>
            <w:tcW w:w="7796" w:type="dxa"/>
            <w:vAlign w:val="center"/>
          </w:tcPr>
          <w:p w:rsidR="00D6038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Справка произвольной формы</w:t>
            </w:r>
            <w:r w:rsidR="007B23AE">
              <w:rPr>
                <w:rFonts w:eastAsia="Verdana"/>
                <w:color w:val="000000"/>
                <w:sz w:val="20"/>
                <w:szCs w:val="20"/>
              </w:rPr>
              <w:t>.</w:t>
            </w:r>
          </w:p>
          <w:p w:rsidR="007B23AE" w:rsidRPr="005505F9" w:rsidRDefault="007B23AE" w:rsidP="007B23AE">
            <w:pPr>
              <w:spacing w:line="240" w:lineRule="auto"/>
              <w:ind w:leftChars="0" w:left="2" w:hanging="2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Видеопрезентация</w:t>
            </w:r>
          </w:p>
        </w:tc>
      </w:tr>
      <w:tr w:rsidR="00404454" w:rsidRPr="005505F9" w:rsidTr="00404454">
        <w:trPr>
          <w:trHeight w:val="700"/>
        </w:trPr>
        <w:tc>
          <w:tcPr>
            <w:tcW w:w="569" w:type="dxa"/>
            <w:vAlign w:val="center"/>
          </w:tcPr>
          <w:p w:rsidR="00404454" w:rsidRDefault="00404454" w:rsidP="00404454">
            <w:pPr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87" w:type="dxa"/>
            <w:vAlign w:val="center"/>
          </w:tcPr>
          <w:p w:rsidR="00404454" w:rsidRPr="00564A33" w:rsidRDefault="00404454" w:rsidP="0040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Наличие у организации учебно-методических материалов</w:t>
            </w:r>
          </w:p>
        </w:tc>
        <w:tc>
          <w:tcPr>
            <w:tcW w:w="2126" w:type="dxa"/>
            <w:vAlign w:val="center"/>
          </w:tcPr>
          <w:p w:rsidR="00404454" w:rsidRPr="00564A33" w:rsidRDefault="00404454" w:rsidP="0040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Мах 2</w:t>
            </w:r>
          </w:p>
        </w:tc>
        <w:tc>
          <w:tcPr>
            <w:tcW w:w="7796" w:type="dxa"/>
            <w:vAlign w:val="center"/>
          </w:tcPr>
          <w:p w:rsidR="00404454" w:rsidRPr="00564A33" w:rsidRDefault="00404454" w:rsidP="0040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Учебно-методические материалы, разработанные организацией</w:t>
            </w:r>
          </w:p>
        </w:tc>
      </w:tr>
      <w:tr w:rsidR="00D60389" w:rsidRPr="005505F9" w:rsidTr="007B23AE">
        <w:trPr>
          <w:trHeight w:val="846"/>
        </w:trPr>
        <w:tc>
          <w:tcPr>
            <w:tcW w:w="569" w:type="dxa"/>
            <w:vAlign w:val="center"/>
          </w:tcPr>
          <w:p w:rsidR="00D60389" w:rsidRPr="00D60389" w:rsidRDefault="00D60389" w:rsidP="00D60389">
            <w:pPr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4454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D60389" w:rsidRPr="00D60389" w:rsidRDefault="00D60389" w:rsidP="00D60389">
            <w:pPr>
              <w:ind w:leftChars="0" w:left="0" w:firstLineChars="0" w:firstLine="0"/>
              <w:rPr>
                <w:sz w:val="20"/>
                <w:szCs w:val="20"/>
              </w:rPr>
            </w:pPr>
            <w:r w:rsidRPr="00D60389">
              <w:rPr>
                <w:sz w:val="20"/>
                <w:szCs w:val="20"/>
              </w:rPr>
              <w:t>Наличие новых реализованных образовательных программ по отношению к 2020 в 2021 году, с разбивкой по годам</w:t>
            </w:r>
          </w:p>
        </w:tc>
        <w:tc>
          <w:tcPr>
            <w:tcW w:w="2126" w:type="dxa"/>
            <w:vAlign w:val="center"/>
          </w:tcPr>
          <w:p w:rsidR="00D60389" w:rsidRPr="005505F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Мах 2</w:t>
            </w:r>
          </w:p>
        </w:tc>
        <w:tc>
          <w:tcPr>
            <w:tcW w:w="7796" w:type="dxa"/>
            <w:vAlign w:val="center"/>
          </w:tcPr>
          <w:p w:rsidR="00D6038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Справка произвольной формы</w:t>
            </w:r>
            <w:r w:rsidR="007B23AE">
              <w:rPr>
                <w:rFonts w:eastAsia="Verdana"/>
                <w:color w:val="000000"/>
                <w:sz w:val="20"/>
                <w:szCs w:val="20"/>
              </w:rPr>
              <w:t>.</w:t>
            </w:r>
          </w:p>
          <w:p w:rsidR="007B23AE" w:rsidRPr="005505F9" w:rsidRDefault="007B23AE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В справке должна содержаться информация о</w:t>
            </w:r>
            <w:r>
              <w:rPr>
                <w:rFonts w:eastAsia="Verdana"/>
                <w:sz w:val="20"/>
                <w:szCs w:val="20"/>
              </w:rPr>
              <w:t xml:space="preserve"> перечне и количестве реализованных образовательных программ за 2020-2021гг.</w:t>
            </w:r>
          </w:p>
        </w:tc>
      </w:tr>
      <w:tr w:rsidR="00D60389" w:rsidRPr="005505F9" w:rsidTr="007B23AE">
        <w:trPr>
          <w:trHeight w:val="816"/>
        </w:trPr>
        <w:tc>
          <w:tcPr>
            <w:tcW w:w="569" w:type="dxa"/>
            <w:vAlign w:val="center"/>
          </w:tcPr>
          <w:p w:rsidR="00D60389" w:rsidRPr="00D60389" w:rsidRDefault="00D60389" w:rsidP="00D60389">
            <w:pPr>
              <w:ind w:leftChars="0" w:left="0" w:firstLineChars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4454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:rsidR="00D60389" w:rsidRPr="00D60389" w:rsidRDefault="00D60389" w:rsidP="00D60389">
            <w:pPr>
              <w:ind w:leftChars="0" w:left="0" w:firstLineChars="0" w:firstLine="0"/>
              <w:rPr>
                <w:sz w:val="20"/>
                <w:szCs w:val="20"/>
              </w:rPr>
            </w:pPr>
            <w:r w:rsidRPr="00D60389">
              <w:rPr>
                <w:sz w:val="20"/>
                <w:szCs w:val="20"/>
              </w:rPr>
              <w:t>Количество лиц, прошедших обучение в УЦ за 2020 и 2021гг, с разбивкой по годам</w:t>
            </w:r>
            <w:r w:rsidR="007B23AE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D60389" w:rsidRPr="005505F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Мах 2</w:t>
            </w:r>
          </w:p>
        </w:tc>
        <w:tc>
          <w:tcPr>
            <w:tcW w:w="7796" w:type="dxa"/>
            <w:vAlign w:val="center"/>
          </w:tcPr>
          <w:p w:rsidR="00D60389" w:rsidRPr="005505F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Справка произвольной формы</w:t>
            </w:r>
          </w:p>
        </w:tc>
      </w:tr>
      <w:tr w:rsidR="00D60389" w:rsidRPr="005505F9" w:rsidTr="007B23AE">
        <w:trPr>
          <w:trHeight w:val="558"/>
        </w:trPr>
        <w:tc>
          <w:tcPr>
            <w:tcW w:w="569" w:type="dxa"/>
            <w:vAlign w:val="center"/>
          </w:tcPr>
          <w:p w:rsidR="00D60389" w:rsidRPr="00D60389" w:rsidRDefault="00D60389" w:rsidP="00D6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1</w:t>
            </w:r>
            <w:r w:rsidR="00404454">
              <w:rPr>
                <w:rFonts w:eastAsia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7" w:type="dxa"/>
            <w:vAlign w:val="center"/>
          </w:tcPr>
          <w:p w:rsidR="00D60389" w:rsidRPr="00D60389" w:rsidRDefault="00D60389" w:rsidP="00D6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D60389">
              <w:rPr>
                <w:rFonts w:eastAsia="Verdana"/>
                <w:color w:val="000000"/>
                <w:sz w:val="20"/>
                <w:szCs w:val="20"/>
              </w:rPr>
              <w:t xml:space="preserve">Визитная карточка </w:t>
            </w:r>
          </w:p>
        </w:tc>
        <w:tc>
          <w:tcPr>
            <w:tcW w:w="2126" w:type="dxa"/>
            <w:vAlign w:val="center"/>
          </w:tcPr>
          <w:p w:rsidR="00D60389" w:rsidRPr="005505F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color w:val="000000"/>
                <w:sz w:val="20"/>
                <w:szCs w:val="20"/>
              </w:rPr>
              <w:t>Мах 2</w:t>
            </w:r>
          </w:p>
        </w:tc>
        <w:tc>
          <w:tcPr>
            <w:tcW w:w="7796" w:type="dxa"/>
            <w:vAlign w:val="center"/>
          </w:tcPr>
          <w:p w:rsidR="00D60389" w:rsidRPr="005505F9" w:rsidRDefault="00D60389" w:rsidP="0055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505F9">
              <w:rPr>
                <w:rFonts w:eastAsia="Verdana"/>
                <w:sz w:val="20"/>
                <w:szCs w:val="20"/>
              </w:rPr>
              <w:t>Видеопрезентация (максимум 5 минут)</w:t>
            </w:r>
          </w:p>
        </w:tc>
      </w:tr>
    </w:tbl>
    <w:p w:rsidR="00192A57" w:rsidRDefault="00192A57" w:rsidP="005505F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Chars="0" w:left="0" w:firstLineChars="0" w:firstLine="0"/>
        <w:rPr>
          <w:rFonts w:ascii="Verdana" w:eastAsia="Verdana" w:hAnsi="Verdana" w:cs="Verdana"/>
          <w:color w:val="000000"/>
          <w:sz w:val="18"/>
          <w:szCs w:val="18"/>
        </w:rPr>
      </w:pPr>
    </w:p>
    <w:sectPr w:rsidR="00192A57" w:rsidSect="00D60389">
      <w:pgSz w:w="16838" w:h="11906" w:orient="landscape"/>
      <w:pgMar w:top="851" w:right="539" w:bottom="540" w:left="902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B6357"/>
    <w:multiLevelType w:val="hybridMultilevel"/>
    <w:tmpl w:val="B0205D3E"/>
    <w:lvl w:ilvl="0" w:tplc="0419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A91391C"/>
    <w:multiLevelType w:val="multilevel"/>
    <w:tmpl w:val="35380E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vertAlign w:val="baseline"/>
      </w:rPr>
    </w:lvl>
  </w:abstractNum>
  <w:abstractNum w:abstractNumId="2" w15:restartNumberingAfterBreak="0">
    <w:nsid w:val="305E4EED"/>
    <w:multiLevelType w:val="hybridMultilevel"/>
    <w:tmpl w:val="02303618"/>
    <w:lvl w:ilvl="0" w:tplc="D1CAC206"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57CE4B4D"/>
    <w:multiLevelType w:val="hybridMultilevel"/>
    <w:tmpl w:val="3A7AD74C"/>
    <w:lvl w:ilvl="0" w:tplc="0419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7C7F692C"/>
    <w:multiLevelType w:val="multilevel"/>
    <w:tmpl w:val="F76807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57"/>
    <w:rsid w:val="00192A57"/>
    <w:rsid w:val="00377691"/>
    <w:rsid w:val="003C752A"/>
    <w:rsid w:val="00404454"/>
    <w:rsid w:val="005505F9"/>
    <w:rsid w:val="005812B0"/>
    <w:rsid w:val="006166D0"/>
    <w:rsid w:val="007B23AE"/>
    <w:rsid w:val="00D6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D87E"/>
  <w15:docId w15:val="{1A2A4A5E-1D68-4CBE-ADD8-195C29D2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a6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5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3nrRser4nxouk55PRmsvPjXj5Q==">AMUW2mVCfiDbfB/65OIPcoTKBjkp1Gpk+AoDaWERebflci8ZQXZ31+nSw9NN3fMFK6mJ2buTEZIsd/c4trmtJy00gY07TVIDYQ4JKka0P83IYia+f/9St1a7xNCfoLw3j2ETUC2G/z6oaRxu4SL27K5hopHJMD1yPg==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2021-04-27T08:53:00Z</dcterms:created>
  <dcterms:modified xsi:type="dcterms:W3CDTF">2022-02-25T12:32:00Z</dcterms:modified>
</cp:coreProperties>
</file>