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6" w:rsidRPr="009E3B6D" w:rsidRDefault="009E3B6D" w:rsidP="009E3B6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9E3B6D">
        <w:rPr>
          <w:rFonts w:ascii="Tahoma" w:hAnsi="Tahoma" w:cs="Tahoma"/>
          <w:b/>
          <w:sz w:val="36"/>
          <w:szCs w:val="16"/>
        </w:rPr>
        <w:t>Анкета Оценочной компании</w:t>
      </w:r>
    </w:p>
    <w:p w:rsidR="009E566D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E566D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671"/>
      </w:tblGrid>
      <w:tr w:rsidR="009E3B6D" w:rsidRPr="00E81646" w:rsidTr="00550585">
        <w:trPr>
          <w:trHeight w:val="512"/>
        </w:trPr>
        <w:tc>
          <w:tcPr>
            <w:tcW w:w="562" w:type="dxa"/>
          </w:tcPr>
          <w:p w:rsidR="009E566D" w:rsidRPr="00550585" w:rsidRDefault="009E566D" w:rsidP="009E3B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85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  <w:proofErr w:type="gramStart"/>
            <w:r w:rsidRPr="00550585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proofErr w:type="gramEnd"/>
            <w:r w:rsidRPr="00550585">
              <w:rPr>
                <w:rFonts w:ascii="Tahoma" w:hAnsi="Tahoma" w:cs="Tahoma"/>
                <w:b/>
                <w:sz w:val="16"/>
                <w:szCs w:val="16"/>
              </w:rPr>
              <w:t>/п</w:t>
            </w:r>
          </w:p>
        </w:tc>
        <w:tc>
          <w:tcPr>
            <w:tcW w:w="4820" w:type="dxa"/>
            <w:vAlign w:val="center"/>
          </w:tcPr>
          <w:p w:rsidR="009E566D" w:rsidRPr="00550585" w:rsidRDefault="009E566D" w:rsidP="00E816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85">
              <w:rPr>
                <w:rFonts w:ascii="Tahoma" w:hAnsi="Tahoma" w:cs="Tahoma"/>
                <w:b/>
                <w:sz w:val="16"/>
                <w:szCs w:val="16"/>
              </w:rPr>
              <w:t>Наименование критерия</w:t>
            </w:r>
          </w:p>
        </w:tc>
        <w:tc>
          <w:tcPr>
            <w:tcW w:w="4671" w:type="dxa"/>
            <w:vAlign w:val="center"/>
          </w:tcPr>
          <w:p w:rsidR="009E566D" w:rsidRPr="00550585" w:rsidRDefault="009E566D" w:rsidP="00E816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85">
              <w:rPr>
                <w:rFonts w:ascii="Tahoma" w:hAnsi="Tahoma" w:cs="Tahoma"/>
                <w:b/>
                <w:sz w:val="16"/>
                <w:szCs w:val="16"/>
              </w:rPr>
              <w:t>Пояснение критерия</w:t>
            </w:r>
          </w:p>
        </w:tc>
      </w:tr>
      <w:tr w:rsidR="009E566D" w:rsidRPr="00E81646" w:rsidTr="009E3B6D">
        <w:tc>
          <w:tcPr>
            <w:tcW w:w="562" w:type="dxa"/>
          </w:tcPr>
          <w:p w:rsidR="009E566D" w:rsidRPr="00E81646" w:rsidRDefault="009E56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A43CAB" w:rsidRPr="00E81646" w:rsidRDefault="00A43CAB" w:rsidP="00E81646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Полное и сокращенное наименования компании и ее организационно-правовая форма:</w:t>
            </w:r>
          </w:p>
          <w:p w:rsidR="009E566D" w:rsidRPr="00E81646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i/>
                <w:sz w:val="16"/>
                <w:szCs w:val="16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E81646">
              <w:rPr>
                <w:rFonts w:ascii="Tahoma" w:hAnsi="Tahoma" w:cs="Tahoma"/>
                <w:b/>
                <w:sz w:val="16"/>
                <w:szCs w:val="16"/>
              </w:rPr>
              <w:t>/Ф.И.О. физического лица -индивидуального предпринимателя</w:t>
            </w:r>
            <w:r w:rsidR="00E8164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9E566D" w:rsidRPr="009E3B6D" w:rsidRDefault="009E566D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AB" w:rsidRPr="00E81646" w:rsidTr="009E3B6D">
        <w:tc>
          <w:tcPr>
            <w:tcW w:w="562" w:type="dxa"/>
          </w:tcPr>
          <w:p w:rsidR="00A43CAB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A43CAB" w:rsidRPr="00E81646" w:rsidRDefault="00A43CAB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ОГРН /Дата регистрации</w:t>
            </w:r>
            <w:r w:rsidR="00E8164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A43CAB" w:rsidRPr="009E3B6D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AB" w:rsidRPr="00E81646" w:rsidTr="009E3B6D">
        <w:tc>
          <w:tcPr>
            <w:tcW w:w="562" w:type="dxa"/>
          </w:tcPr>
          <w:p w:rsidR="00A43CAB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A43CAB" w:rsidRPr="00E81646" w:rsidRDefault="00A43CAB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ИНН / КПП</w:t>
            </w:r>
            <w:r w:rsidR="00E8164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A43CAB" w:rsidRPr="009E3B6D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AB" w:rsidRPr="00E81646" w:rsidTr="009E3B6D">
        <w:tc>
          <w:tcPr>
            <w:tcW w:w="562" w:type="dxa"/>
          </w:tcPr>
          <w:p w:rsidR="00A43CAB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A43CAB" w:rsidRPr="00E81646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bCs/>
                <w:sz w:val="16"/>
                <w:szCs w:val="16"/>
              </w:rPr>
              <w:t>Полис страхования ответственности оценочной компании</w:t>
            </w:r>
            <w:r w:rsidR="00E81646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A43CAB" w:rsidRPr="009E3B6D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bCs/>
                <w:sz w:val="16"/>
                <w:szCs w:val="16"/>
              </w:rPr>
              <w:t>Местонахождение компании: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AB" w:rsidRPr="00E81646" w:rsidTr="009E3B6D">
        <w:tc>
          <w:tcPr>
            <w:tcW w:w="562" w:type="dxa"/>
          </w:tcPr>
          <w:p w:rsidR="00A43CAB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</w:t>
            </w:r>
          </w:p>
        </w:tc>
        <w:tc>
          <w:tcPr>
            <w:tcW w:w="4820" w:type="dxa"/>
          </w:tcPr>
          <w:p w:rsidR="00A43CAB" w:rsidRPr="00E81646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sz w:val="16"/>
                <w:szCs w:val="16"/>
              </w:rPr>
              <w:t xml:space="preserve"> - ф</w:t>
            </w:r>
            <w:r w:rsidR="00A43CAB" w:rsidRPr="00E81646">
              <w:rPr>
                <w:rFonts w:ascii="Tahoma" w:hAnsi="Tahoma" w:cs="Tahoma"/>
                <w:sz w:val="16"/>
                <w:szCs w:val="16"/>
              </w:rPr>
              <w:t>едеральный округ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A43CAB" w:rsidRPr="009E3B6D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CAB" w:rsidRPr="00E81646" w:rsidTr="009E3B6D">
        <w:tc>
          <w:tcPr>
            <w:tcW w:w="562" w:type="dxa"/>
          </w:tcPr>
          <w:p w:rsidR="00A43CAB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5.2</w:t>
            </w:r>
          </w:p>
        </w:tc>
        <w:tc>
          <w:tcPr>
            <w:tcW w:w="4820" w:type="dxa"/>
          </w:tcPr>
          <w:p w:rsidR="00A43CAB" w:rsidRPr="00E81646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sz w:val="16"/>
                <w:szCs w:val="16"/>
              </w:rPr>
              <w:t xml:space="preserve"> - г</w:t>
            </w:r>
            <w:r w:rsidR="00A43CAB" w:rsidRPr="00E81646">
              <w:rPr>
                <w:rFonts w:ascii="Tahoma" w:hAnsi="Tahoma" w:cs="Tahoma"/>
                <w:sz w:val="16"/>
                <w:szCs w:val="16"/>
              </w:rPr>
              <w:t>ород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A43CAB" w:rsidRPr="009E3B6D" w:rsidRDefault="00A43CAB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E81646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5.3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sz w:val="16"/>
                <w:szCs w:val="16"/>
              </w:rPr>
              <w:t xml:space="preserve"> - адрес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Адрес интернет-сайта оценочной компании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Наличие филиалов, подразделений, и их местоположение</w:t>
            </w:r>
            <w:r w:rsidRPr="00E81646">
              <w:rPr>
                <w:rFonts w:ascii="Tahoma" w:hAnsi="Tahoma" w:cs="Tahoma"/>
                <w:sz w:val="16"/>
                <w:szCs w:val="16"/>
              </w:rPr>
              <w:t xml:space="preserve"> (при наличии)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Срок деятельности</w:t>
            </w:r>
            <w:r w:rsidRPr="00E8164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1646">
              <w:rPr>
                <w:rFonts w:ascii="Tahoma" w:hAnsi="Tahoma" w:cs="Tahoma"/>
                <w:b/>
                <w:sz w:val="16"/>
                <w:szCs w:val="16"/>
              </w:rPr>
              <w:t xml:space="preserve">Оценочной компании </w:t>
            </w:r>
            <w:r w:rsidRPr="00E81646">
              <w:rPr>
                <w:rFonts w:ascii="Tahoma" w:hAnsi="Tahoma" w:cs="Tahoma"/>
                <w:sz w:val="16"/>
                <w:szCs w:val="16"/>
              </w:rPr>
              <w:t>(с учетом правопреемственности)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Размер уставного капитала</w:t>
            </w:r>
            <w:r w:rsidRPr="00E81646">
              <w:rPr>
                <w:rFonts w:ascii="Tahoma" w:hAnsi="Tahoma" w:cs="Tahoma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 xml:space="preserve">Руководитель Оценочной компании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 xml:space="preserve">ФИО Учредителя (лей)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Общее количество сотрудников компании, чел.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820" w:type="dxa"/>
          </w:tcPr>
          <w:p w:rsidR="00E81646" w:rsidRPr="00E81646" w:rsidRDefault="00E81646" w:rsidP="00E8164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Количество оценщиков в штате организации, удовлетворяющих требованиям Федерального закона от 29.07.1998 г. N135-ФЗ «Об оценочной деяте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льности в Российской Федерации»:</w:t>
            </w:r>
          </w:p>
        </w:tc>
        <w:tc>
          <w:tcPr>
            <w:tcW w:w="4671" w:type="dxa"/>
          </w:tcPr>
          <w:p w:rsidR="00E81646" w:rsidRPr="009E3B6D" w:rsidRDefault="00E81646" w:rsidP="00E816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1646" w:rsidRPr="00E81646" w:rsidTr="009E3B6D">
        <w:tc>
          <w:tcPr>
            <w:tcW w:w="562" w:type="dxa"/>
          </w:tcPr>
          <w:p w:rsidR="00E81646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820" w:type="dxa"/>
          </w:tcPr>
          <w:p w:rsidR="00E81646" w:rsidRPr="00E81646" w:rsidRDefault="00E81646" w:rsidP="0055058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Оказываемые услуги (</w:t>
            </w:r>
            <w:r w:rsidR="00550585">
              <w:rPr>
                <w:rFonts w:ascii="Tahoma" w:hAnsi="Tahoma" w:cs="Tahoma"/>
                <w:b/>
                <w:sz w:val="16"/>
                <w:szCs w:val="16"/>
              </w:rPr>
              <w:t xml:space="preserve">дополнительные </w:t>
            </w:r>
            <w:r w:rsidRPr="00E81646">
              <w:rPr>
                <w:rFonts w:ascii="Tahoma" w:hAnsi="Tahoma" w:cs="Tahoma"/>
                <w:b/>
                <w:sz w:val="16"/>
                <w:szCs w:val="16"/>
              </w:rPr>
              <w:t>виды</w:t>
            </w:r>
            <w:r w:rsidR="00550585">
              <w:rPr>
                <w:rFonts w:ascii="Tahoma" w:hAnsi="Tahoma" w:cs="Tahoma"/>
                <w:b/>
                <w:sz w:val="16"/>
                <w:szCs w:val="16"/>
              </w:rPr>
              <w:t xml:space="preserve"> деятельности</w:t>
            </w:r>
            <w:r w:rsidRPr="00E81646">
              <w:rPr>
                <w:rFonts w:ascii="Tahoma" w:hAnsi="Tahoma" w:cs="Tahoma"/>
                <w:b/>
                <w:sz w:val="16"/>
                <w:szCs w:val="16"/>
              </w:rPr>
              <w:t>):</w:t>
            </w:r>
          </w:p>
        </w:tc>
        <w:tc>
          <w:tcPr>
            <w:tcW w:w="4671" w:type="dxa"/>
          </w:tcPr>
          <w:p w:rsidR="00E81646" w:rsidRPr="009E3B6D" w:rsidRDefault="00E81646" w:rsidP="00550585">
            <w:pPr>
              <w:pStyle w:val="a5"/>
              <w:ind w:left="3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B6D" w:rsidRPr="00E81646" w:rsidTr="009E3B6D">
        <w:tc>
          <w:tcPr>
            <w:tcW w:w="562" w:type="dxa"/>
          </w:tcPr>
          <w:p w:rsidR="009E3B6D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820" w:type="dxa"/>
          </w:tcPr>
          <w:p w:rsidR="009E3B6D" w:rsidRPr="00E81646" w:rsidRDefault="009E3B6D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646">
              <w:rPr>
                <w:rFonts w:ascii="Tahoma" w:hAnsi="Tahoma" w:cs="Tahoma"/>
                <w:b/>
                <w:sz w:val="16"/>
                <w:szCs w:val="16"/>
              </w:rPr>
              <w:t>Наличие и виды квалификационных аттестатов:</w:t>
            </w:r>
          </w:p>
        </w:tc>
        <w:tc>
          <w:tcPr>
            <w:tcW w:w="4671" w:type="dxa"/>
          </w:tcPr>
          <w:p w:rsidR="009E3B6D" w:rsidRPr="009E3B6D" w:rsidRDefault="009E3B6D" w:rsidP="00550585">
            <w:pPr>
              <w:pStyle w:val="a5"/>
              <w:ind w:left="3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B6D" w:rsidRPr="00E81646" w:rsidTr="009E3B6D">
        <w:tc>
          <w:tcPr>
            <w:tcW w:w="562" w:type="dxa"/>
          </w:tcPr>
          <w:p w:rsidR="009E3B6D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820" w:type="dxa"/>
          </w:tcPr>
          <w:p w:rsidR="009E3B6D" w:rsidRPr="009E3B6D" w:rsidRDefault="009E3B6D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Информация о наличии аккредитации при банках и финансовых структурах:</w:t>
            </w:r>
          </w:p>
        </w:tc>
        <w:tc>
          <w:tcPr>
            <w:tcW w:w="4671" w:type="dxa"/>
          </w:tcPr>
          <w:p w:rsidR="009E3B6D" w:rsidRPr="009E3B6D" w:rsidRDefault="009E3B6D" w:rsidP="009E3B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B6D" w:rsidRPr="00E81646" w:rsidTr="009E3B6D">
        <w:tc>
          <w:tcPr>
            <w:tcW w:w="562" w:type="dxa"/>
          </w:tcPr>
          <w:p w:rsidR="009E3B6D" w:rsidRPr="00E81646" w:rsidRDefault="009E3B6D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820" w:type="dxa"/>
          </w:tcPr>
          <w:p w:rsidR="009E3B6D" w:rsidRPr="009E3B6D" w:rsidRDefault="009E3B6D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Информация о наличии аккредитации, членства при прочих союзах и компаниях:</w:t>
            </w:r>
          </w:p>
        </w:tc>
        <w:tc>
          <w:tcPr>
            <w:tcW w:w="4671" w:type="dxa"/>
          </w:tcPr>
          <w:p w:rsidR="002B61EF" w:rsidRPr="009E3B6D" w:rsidRDefault="002B61EF" w:rsidP="00550585">
            <w:pPr>
              <w:pStyle w:val="a5"/>
              <w:ind w:left="3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585" w:rsidRPr="00E81646" w:rsidTr="009E3B6D">
        <w:tc>
          <w:tcPr>
            <w:tcW w:w="562" w:type="dxa"/>
          </w:tcPr>
          <w:p w:rsidR="00550585" w:rsidRPr="00E81646" w:rsidRDefault="00550585" w:rsidP="004F41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820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Количество выполненных отчетов об оценке за последний год:</w:t>
            </w:r>
            <w:bookmarkStart w:id="0" w:name="_GoBack"/>
            <w:bookmarkEnd w:id="0"/>
          </w:p>
        </w:tc>
        <w:tc>
          <w:tcPr>
            <w:tcW w:w="4671" w:type="dxa"/>
          </w:tcPr>
          <w:p w:rsidR="00550585" w:rsidRPr="009E3B6D" w:rsidRDefault="00550585" w:rsidP="00550585">
            <w:pPr>
              <w:pStyle w:val="a5"/>
              <w:ind w:left="3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585" w:rsidRPr="00E81646" w:rsidTr="009E3B6D">
        <w:tc>
          <w:tcPr>
            <w:tcW w:w="562" w:type="dxa"/>
          </w:tcPr>
          <w:p w:rsidR="00550585" w:rsidRPr="00E81646" w:rsidRDefault="00550585" w:rsidP="004F41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820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Виды судебных экспертиз:</w:t>
            </w:r>
          </w:p>
        </w:tc>
        <w:tc>
          <w:tcPr>
            <w:tcW w:w="4671" w:type="dxa"/>
          </w:tcPr>
          <w:p w:rsidR="00550585" w:rsidRPr="009E3B6D" w:rsidRDefault="00550585" w:rsidP="00550585">
            <w:pPr>
              <w:pStyle w:val="a5"/>
              <w:ind w:left="3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585" w:rsidRPr="00E81646" w:rsidTr="009E3B6D">
        <w:tc>
          <w:tcPr>
            <w:tcW w:w="562" w:type="dxa"/>
          </w:tcPr>
          <w:p w:rsidR="00550585" w:rsidRPr="00E81646" w:rsidRDefault="00550585" w:rsidP="004F41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820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Основные клиенты/заказчики:</w:t>
            </w:r>
          </w:p>
        </w:tc>
        <w:tc>
          <w:tcPr>
            <w:tcW w:w="4671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585" w:rsidRPr="00E81646" w:rsidTr="009E3B6D">
        <w:tc>
          <w:tcPr>
            <w:tcW w:w="562" w:type="dxa"/>
          </w:tcPr>
          <w:p w:rsidR="00550585" w:rsidRPr="00E81646" w:rsidRDefault="00550585" w:rsidP="004F41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4820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Участие компании в благотворительных социальных программах:</w:t>
            </w:r>
          </w:p>
        </w:tc>
        <w:tc>
          <w:tcPr>
            <w:tcW w:w="4671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585" w:rsidRPr="00E81646" w:rsidTr="009E3B6D">
        <w:tc>
          <w:tcPr>
            <w:tcW w:w="562" w:type="dxa"/>
          </w:tcPr>
          <w:p w:rsidR="00550585" w:rsidRPr="00E81646" w:rsidRDefault="00550585" w:rsidP="009E3B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820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E3B6D">
              <w:rPr>
                <w:rFonts w:ascii="Tahoma" w:hAnsi="Tahoma" w:cs="Tahoma"/>
                <w:b/>
                <w:sz w:val="16"/>
                <w:szCs w:val="16"/>
              </w:rPr>
              <w:t>Награды и поощрения:</w:t>
            </w:r>
          </w:p>
        </w:tc>
        <w:tc>
          <w:tcPr>
            <w:tcW w:w="4671" w:type="dxa"/>
          </w:tcPr>
          <w:p w:rsidR="00550585" w:rsidRPr="009E3B6D" w:rsidRDefault="00550585" w:rsidP="009E3B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E566D" w:rsidRPr="009E566D" w:rsidRDefault="009E566D" w:rsidP="009E56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E566D" w:rsidRPr="009E566D" w:rsidSect="009E56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6CF"/>
    <w:multiLevelType w:val="hybridMultilevel"/>
    <w:tmpl w:val="5E10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F7807"/>
    <w:multiLevelType w:val="hybridMultilevel"/>
    <w:tmpl w:val="08C0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7"/>
    <w:rsid w:val="002B61EF"/>
    <w:rsid w:val="00550585"/>
    <w:rsid w:val="009E3B6D"/>
    <w:rsid w:val="009E566D"/>
    <w:rsid w:val="00A43CAB"/>
    <w:rsid w:val="00BD2F66"/>
    <w:rsid w:val="00DF7FF7"/>
    <w:rsid w:val="00E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6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6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Ильдар</cp:lastModifiedBy>
  <cp:revision>5</cp:revision>
  <dcterms:created xsi:type="dcterms:W3CDTF">2022-04-15T09:39:00Z</dcterms:created>
  <dcterms:modified xsi:type="dcterms:W3CDTF">2022-04-15T11:00:00Z</dcterms:modified>
</cp:coreProperties>
</file>