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E0801" w14:textId="77777777" w:rsidR="00DC4DD2" w:rsidRPr="0076284A" w:rsidRDefault="00DC4DD2" w:rsidP="00DC4DD2">
      <w:pPr>
        <w:jc w:val="center"/>
      </w:pPr>
      <w:r w:rsidRPr="0076284A">
        <w:t>Конкурс «Профессиональное признание - 2023»</w:t>
      </w:r>
    </w:p>
    <w:p w14:paraId="7185BE77" w14:textId="77777777" w:rsidR="00DC4DD2" w:rsidRPr="0076284A" w:rsidRDefault="00DC4DD2" w:rsidP="00DC4DD2">
      <w:pPr>
        <w:jc w:val="center"/>
      </w:pPr>
      <w:r w:rsidRPr="0076284A">
        <w:t>Номинация</w:t>
      </w:r>
    </w:p>
    <w:p w14:paraId="32E8CC99" w14:textId="77777777" w:rsidR="00DC4DD2" w:rsidRPr="0076284A" w:rsidRDefault="00DC4DD2" w:rsidP="00DC4DD2">
      <w:pPr>
        <w:jc w:val="center"/>
      </w:pPr>
      <w:r w:rsidRPr="0076284A">
        <w:t>«ЛУЧШИЙ ТЕРРИТОРИАЛЬНЫЙ ОРГАН</w:t>
      </w:r>
    </w:p>
    <w:p w14:paraId="27FDDCAE" w14:textId="77777777" w:rsidR="00DC4DD2" w:rsidRPr="0076284A" w:rsidRDefault="00DC4DD2" w:rsidP="00DC4DD2">
      <w:pPr>
        <w:jc w:val="center"/>
      </w:pPr>
      <w:r w:rsidRPr="0076284A">
        <w:t>СИСТЕМЫ ДОБРОВОЛЬНОЙ СЕРТИФИКАЦИИ БРОКЕРСКИХ УСЛУГ НА РЫНКЕ НЕДВИЖИМОСТИ»</w:t>
      </w:r>
    </w:p>
    <w:p w14:paraId="5107C38B" w14:textId="77777777" w:rsidR="00DC4DD2" w:rsidRPr="0076284A" w:rsidRDefault="00DC4DD2" w:rsidP="00DC4DD2">
      <w:r w:rsidRPr="0076284A">
        <w:t xml:space="preserve"> </w:t>
      </w:r>
    </w:p>
    <w:p w14:paraId="31E59E83" w14:textId="77777777" w:rsidR="00DC4DD2" w:rsidRPr="0076284A" w:rsidRDefault="00DC4DD2" w:rsidP="00DC4DD2">
      <w:r w:rsidRPr="0076284A">
        <w:t xml:space="preserve"> </w:t>
      </w:r>
    </w:p>
    <w:p w14:paraId="50FEDA76" w14:textId="77777777" w:rsidR="00DC4DD2" w:rsidRPr="0076284A" w:rsidRDefault="0076284A" w:rsidP="00DC4DD2">
      <w:pPr>
        <w:rPr>
          <w:b/>
        </w:rPr>
      </w:pPr>
      <w:r>
        <w:rPr>
          <w:b/>
          <w:lang w:val="en-US"/>
        </w:rPr>
        <w:t>I</w:t>
      </w:r>
      <w:r w:rsidRPr="00566237">
        <w:rPr>
          <w:b/>
        </w:rPr>
        <w:t xml:space="preserve"> </w:t>
      </w:r>
      <w:r w:rsidR="00DC4DD2" w:rsidRPr="0076284A">
        <w:rPr>
          <w:b/>
        </w:rPr>
        <w:t>Цель проведения конкурса</w:t>
      </w:r>
    </w:p>
    <w:p w14:paraId="5C0FB6A9" w14:textId="77777777" w:rsidR="00DC4DD2" w:rsidRPr="0076284A" w:rsidRDefault="00DC4DD2" w:rsidP="00DC4DD2">
      <w:pPr>
        <w:jc w:val="both"/>
      </w:pPr>
      <w:r w:rsidRPr="0076284A">
        <w:t xml:space="preserve"> </w:t>
      </w:r>
    </w:p>
    <w:p w14:paraId="61DF4A68" w14:textId="77777777" w:rsidR="00274B90" w:rsidRPr="0076284A" w:rsidRDefault="00DC4DD2" w:rsidP="00DC4DD2">
      <w:pPr>
        <w:ind w:firstLine="708"/>
        <w:jc w:val="both"/>
      </w:pPr>
      <w:r w:rsidRPr="0076284A">
        <w:t>Целью конкурса «Профессиональное признание» в номинации «Лучший территориальный орган Системы сертификации» является оценка достижений территориальных органов в продвижении добровольной системы сертификации брокерских услуг на рынке недвижимости.</w:t>
      </w:r>
    </w:p>
    <w:p w14:paraId="4E366FE4" w14:textId="77777777" w:rsidR="00274B90" w:rsidRDefault="00274B90" w:rsidP="00274B90">
      <w:pPr>
        <w:rPr>
          <w:b/>
          <w:color w:val="FF0000"/>
        </w:rPr>
      </w:pPr>
    </w:p>
    <w:tbl>
      <w:tblPr>
        <w:tblW w:w="15593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1134"/>
        <w:gridCol w:w="3118"/>
        <w:gridCol w:w="2410"/>
        <w:gridCol w:w="1417"/>
      </w:tblGrid>
      <w:tr w:rsidR="00AF743F" w14:paraId="560E4761" w14:textId="77777777" w:rsidTr="00455F08">
        <w:tc>
          <w:tcPr>
            <w:tcW w:w="709" w:type="dxa"/>
            <w:shd w:val="clear" w:color="auto" w:fill="F2F2F2"/>
            <w:vAlign w:val="center"/>
            <w:hideMark/>
          </w:tcPr>
          <w:p w14:paraId="196F5E30" w14:textId="77777777" w:rsidR="00AF743F" w:rsidRDefault="00AF743F" w:rsidP="00310AC5">
            <w:pPr>
              <w:spacing w:before="120" w:after="120"/>
              <w:jc w:val="center"/>
            </w:pPr>
            <w:r>
              <w:t>№ п/п</w:t>
            </w:r>
          </w:p>
        </w:tc>
        <w:tc>
          <w:tcPr>
            <w:tcW w:w="6805" w:type="dxa"/>
            <w:shd w:val="clear" w:color="auto" w:fill="F2F2F2"/>
            <w:vAlign w:val="center"/>
            <w:hideMark/>
          </w:tcPr>
          <w:p w14:paraId="607D218A" w14:textId="77777777" w:rsidR="00AF743F" w:rsidRDefault="00AF743F" w:rsidP="00391532">
            <w:pPr>
              <w:pStyle w:val="3"/>
              <w:numPr>
                <w:ilvl w:val="2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3B7C9DA0" w14:textId="77777777" w:rsidR="00AF743F" w:rsidRDefault="00AF743F" w:rsidP="00391532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Наличие (да/</w:t>
            </w:r>
            <w:r w:rsidR="00455F0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нет)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6B7CB95" w14:textId="77777777" w:rsidR="00AF743F" w:rsidRPr="00310AC5" w:rsidRDefault="00AF743F" w:rsidP="00310A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0AC5">
              <w:rPr>
                <w:rFonts w:ascii="Times New Roman" w:hAnsi="Times New Roman"/>
                <w:b w:val="0"/>
                <w:sz w:val="24"/>
                <w:szCs w:val="24"/>
              </w:rPr>
              <w:t>Подтверждение</w:t>
            </w:r>
          </w:p>
          <w:p w14:paraId="4409DF68" w14:textId="77777777" w:rsidR="00AF743F" w:rsidRDefault="00AF743F" w:rsidP="00310A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0AC5">
              <w:rPr>
                <w:rFonts w:ascii="Times New Roman" w:hAnsi="Times New Roman"/>
                <w:b w:val="0"/>
                <w:sz w:val="24"/>
                <w:szCs w:val="24"/>
              </w:rPr>
              <w:t>(ссылка/ приложение/ фото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  <w:hideMark/>
          </w:tcPr>
          <w:p w14:paraId="49CC6F2C" w14:textId="77777777" w:rsidR="00AF743F" w:rsidRDefault="00AF743F" w:rsidP="00455F0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и Ответственный за исправление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2D1D562" w14:textId="77777777" w:rsidR="00AF743F" w:rsidRPr="00455F08" w:rsidRDefault="00525DAB" w:rsidP="00455F0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55F0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Б</w:t>
            </w:r>
            <w:r w:rsidR="00AF743F" w:rsidRPr="00455F0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аллы</w:t>
            </w:r>
          </w:p>
          <w:p w14:paraId="06F3E7BF" w14:textId="77777777" w:rsidR="00525DAB" w:rsidRPr="00525DAB" w:rsidRDefault="00455F08" w:rsidP="0076284A">
            <w:pPr>
              <w:jc w:val="center"/>
            </w:pPr>
            <w:r w:rsidRPr="00455F08">
              <w:rPr>
                <w:color w:val="FF0000"/>
              </w:rPr>
              <w:t xml:space="preserve">(графа для </w:t>
            </w:r>
            <w:r w:rsidR="0076284A">
              <w:rPr>
                <w:color w:val="FF0000"/>
              </w:rPr>
              <w:t>комиссии</w:t>
            </w:r>
            <w:r w:rsidRPr="00455F08">
              <w:rPr>
                <w:color w:val="FF0000"/>
              </w:rPr>
              <w:t>)</w:t>
            </w:r>
          </w:p>
        </w:tc>
      </w:tr>
      <w:tr w:rsidR="00525DAB" w14:paraId="1880D083" w14:textId="77777777" w:rsidTr="00525DAB">
        <w:trPr>
          <w:trHeight w:val="525"/>
        </w:trPr>
        <w:tc>
          <w:tcPr>
            <w:tcW w:w="15593" w:type="dxa"/>
            <w:gridSpan w:val="6"/>
            <w:vAlign w:val="center"/>
          </w:tcPr>
          <w:p w14:paraId="7CD52887" w14:textId="77777777" w:rsidR="00525DAB" w:rsidRPr="002A5E48" w:rsidRDefault="00525DAB" w:rsidP="002A5E48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A5E48">
              <w:rPr>
                <w:b/>
              </w:rPr>
              <w:t>НОРМАТИВНАЯ И ОРГАНИЗАЦИОННО-МЕТОДИЧЕСКАЯ ДОКУМЕНТАЦИЯ.</w:t>
            </w:r>
          </w:p>
        </w:tc>
      </w:tr>
      <w:tr w:rsidR="00525DAB" w14:paraId="351A11D6" w14:textId="77777777" w:rsidTr="002A5E48">
        <w:trPr>
          <w:trHeight w:val="762"/>
        </w:trPr>
        <w:tc>
          <w:tcPr>
            <w:tcW w:w="709" w:type="dxa"/>
            <w:vAlign w:val="center"/>
          </w:tcPr>
          <w:p w14:paraId="20CBE2AC" w14:textId="77777777" w:rsidR="00525DAB" w:rsidRPr="00ED5EBB" w:rsidRDefault="00C65D71" w:rsidP="002A5E48">
            <w:pPr>
              <w:jc w:val="center"/>
            </w:pPr>
            <w:r>
              <w:t>1.1</w:t>
            </w:r>
          </w:p>
        </w:tc>
        <w:tc>
          <w:tcPr>
            <w:tcW w:w="6805" w:type="dxa"/>
            <w:vAlign w:val="center"/>
          </w:tcPr>
          <w:p w14:paraId="48C392FC" w14:textId="77777777" w:rsidR="00525DAB" w:rsidRPr="00ED5EBB" w:rsidRDefault="003C11B3" w:rsidP="000F3DF9">
            <w:r>
              <w:t>Наличие в</w:t>
            </w:r>
            <w:r w:rsidR="00525DAB" w:rsidRPr="00ED5EBB">
              <w:t xml:space="preserve"> распоряжении персонала типовы</w:t>
            </w:r>
            <w:r w:rsidR="00B91E95">
              <w:t>х</w:t>
            </w:r>
            <w:r w:rsidR="00525DAB" w:rsidRPr="00ED5EBB">
              <w:t xml:space="preserve"> форм и бланк</w:t>
            </w:r>
            <w:r w:rsidR="00B91E95">
              <w:t>ов</w:t>
            </w:r>
            <w:r w:rsidR="00525DAB" w:rsidRPr="00ED5EBB">
              <w:t>, необходимы</w:t>
            </w:r>
            <w:r w:rsidR="00B91E95">
              <w:t>х</w:t>
            </w:r>
            <w:r w:rsidR="00525DAB" w:rsidRPr="00ED5EBB">
              <w:t xml:space="preserve"> для проведения работ по сертификации.</w:t>
            </w:r>
          </w:p>
        </w:tc>
        <w:tc>
          <w:tcPr>
            <w:tcW w:w="1134" w:type="dxa"/>
          </w:tcPr>
          <w:p w14:paraId="11EAB7B9" w14:textId="77777777" w:rsidR="00525DAB" w:rsidRPr="00ED5EBB" w:rsidRDefault="00525DAB" w:rsidP="00525DAB"/>
        </w:tc>
        <w:tc>
          <w:tcPr>
            <w:tcW w:w="3118" w:type="dxa"/>
          </w:tcPr>
          <w:p w14:paraId="7496F671" w14:textId="77777777" w:rsidR="00525DAB" w:rsidRPr="00ED5EBB" w:rsidRDefault="00525DAB" w:rsidP="00525DAB"/>
        </w:tc>
        <w:tc>
          <w:tcPr>
            <w:tcW w:w="2410" w:type="dxa"/>
          </w:tcPr>
          <w:p w14:paraId="5E793CC4" w14:textId="77777777" w:rsidR="00525DAB" w:rsidRPr="00ED5EBB" w:rsidRDefault="00525DAB" w:rsidP="00525DAB"/>
        </w:tc>
        <w:tc>
          <w:tcPr>
            <w:tcW w:w="1417" w:type="dxa"/>
          </w:tcPr>
          <w:p w14:paraId="6C1D24CF" w14:textId="77777777" w:rsidR="00525DAB" w:rsidRPr="00ED5EBB" w:rsidRDefault="00525DAB" w:rsidP="00525DAB"/>
        </w:tc>
      </w:tr>
      <w:tr w:rsidR="00525DAB" w14:paraId="666CC82E" w14:textId="77777777" w:rsidTr="002A5E48">
        <w:trPr>
          <w:trHeight w:val="690"/>
        </w:trPr>
        <w:tc>
          <w:tcPr>
            <w:tcW w:w="709" w:type="dxa"/>
            <w:vAlign w:val="center"/>
          </w:tcPr>
          <w:p w14:paraId="0E71C05C" w14:textId="2D38B198" w:rsidR="00525DAB" w:rsidRPr="00ED5EBB" w:rsidRDefault="00B71B5A" w:rsidP="002A5E48">
            <w:pPr>
              <w:jc w:val="center"/>
            </w:pPr>
            <w:r>
              <w:t>1.2</w:t>
            </w:r>
          </w:p>
        </w:tc>
        <w:tc>
          <w:tcPr>
            <w:tcW w:w="6805" w:type="dxa"/>
            <w:vAlign w:val="center"/>
          </w:tcPr>
          <w:p w14:paraId="3CED53C0" w14:textId="77777777" w:rsidR="00525DAB" w:rsidRPr="00ED5EBB" w:rsidRDefault="003C11B3" w:rsidP="003C11B3">
            <w:r>
              <w:t>Наличие</w:t>
            </w:r>
            <w:r w:rsidR="00525DAB" w:rsidRPr="00ED5EBB">
              <w:t xml:space="preserve"> систем</w:t>
            </w:r>
            <w:r>
              <w:t>ы</w:t>
            </w:r>
            <w:r w:rsidR="00525DAB" w:rsidRPr="00ED5EBB">
              <w:t xml:space="preserve"> ведения учета сертификатов соответствия, персонала исполнителей брокерских услуг.</w:t>
            </w:r>
          </w:p>
        </w:tc>
        <w:tc>
          <w:tcPr>
            <w:tcW w:w="1134" w:type="dxa"/>
          </w:tcPr>
          <w:p w14:paraId="77B2CDC7" w14:textId="77777777" w:rsidR="00525DAB" w:rsidRPr="00ED5EBB" w:rsidRDefault="00525DAB" w:rsidP="00525DAB"/>
        </w:tc>
        <w:tc>
          <w:tcPr>
            <w:tcW w:w="3118" w:type="dxa"/>
          </w:tcPr>
          <w:p w14:paraId="218D541D" w14:textId="77777777" w:rsidR="00525DAB" w:rsidRPr="00ED5EBB" w:rsidRDefault="00525DAB" w:rsidP="00525DAB"/>
        </w:tc>
        <w:tc>
          <w:tcPr>
            <w:tcW w:w="2410" w:type="dxa"/>
          </w:tcPr>
          <w:p w14:paraId="45E0AA16" w14:textId="77777777" w:rsidR="00525DAB" w:rsidRDefault="00525DAB" w:rsidP="00525DAB"/>
        </w:tc>
        <w:tc>
          <w:tcPr>
            <w:tcW w:w="1417" w:type="dxa"/>
          </w:tcPr>
          <w:p w14:paraId="56E9E7C1" w14:textId="77777777" w:rsidR="00525DAB" w:rsidRPr="00ED5EBB" w:rsidRDefault="00525DAB" w:rsidP="00525DAB"/>
        </w:tc>
      </w:tr>
      <w:tr w:rsidR="000F3DF9" w14:paraId="531FDA8F" w14:textId="77777777" w:rsidTr="000F3DF9">
        <w:trPr>
          <w:trHeight w:val="525"/>
        </w:trPr>
        <w:tc>
          <w:tcPr>
            <w:tcW w:w="15593" w:type="dxa"/>
            <w:gridSpan w:val="6"/>
            <w:vAlign w:val="center"/>
          </w:tcPr>
          <w:p w14:paraId="76486A38" w14:textId="77777777" w:rsidR="000F3DF9" w:rsidRPr="00ED5EBB" w:rsidRDefault="000F3DF9" w:rsidP="002A5E48">
            <w:pPr>
              <w:pStyle w:val="a8"/>
              <w:numPr>
                <w:ilvl w:val="0"/>
                <w:numId w:val="3"/>
              </w:numPr>
              <w:jc w:val="center"/>
            </w:pPr>
            <w:r w:rsidRPr="002A5E48">
              <w:rPr>
                <w:b/>
              </w:rPr>
              <w:t>АТТЕСТАЦИЯ</w:t>
            </w:r>
          </w:p>
        </w:tc>
      </w:tr>
      <w:tr w:rsidR="00525DAB" w14:paraId="4A48478D" w14:textId="77777777" w:rsidTr="002A5E48">
        <w:trPr>
          <w:trHeight w:val="721"/>
        </w:trPr>
        <w:tc>
          <w:tcPr>
            <w:tcW w:w="709" w:type="dxa"/>
            <w:vAlign w:val="center"/>
          </w:tcPr>
          <w:p w14:paraId="08106F4D" w14:textId="77777777" w:rsidR="00525DAB" w:rsidRPr="00ED5EBB" w:rsidRDefault="002A5E48" w:rsidP="002A5E48">
            <w:pPr>
              <w:jc w:val="center"/>
            </w:pPr>
            <w:r>
              <w:t>2.1</w:t>
            </w:r>
          </w:p>
        </w:tc>
        <w:tc>
          <w:tcPr>
            <w:tcW w:w="6805" w:type="dxa"/>
            <w:vAlign w:val="center"/>
          </w:tcPr>
          <w:p w14:paraId="798A9E28" w14:textId="77777777" w:rsidR="00525DAB" w:rsidRPr="00DC4DD2" w:rsidRDefault="003C11B3" w:rsidP="00525DAB">
            <w:r>
              <w:t>Аккредитованные эксперты ТОС имеют действующие свидетельства Р</w:t>
            </w:r>
            <w:r>
              <w:rPr>
                <w:lang w:val="en-US"/>
              </w:rPr>
              <w:t>OCC</w:t>
            </w:r>
            <w:r w:rsidR="00DC4DD2">
              <w:t xml:space="preserve"> </w:t>
            </w:r>
            <w:r w:rsidR="00DC4DD2" w:rsidRPr="00DC4DD2">
              <w:rPr>
                <w:i/>
              </w:rPr>
              <w:t>(номер и дата окончания аттестата)</w:t>
            </w:r>
          </w:p>
        </w:tc>
        <w:tc>
          <w:tcPr>
            <w:tcW w:w="1134" w:type="dxa"/>
          </w:tcPr>
          <w:p w14:paraId="55E265C8" w14:textId="77777777" w:rsidR="00525DAB" w:rsidRPr="00ED5EBB" w:rsidRDefault="00525DAB" w:rsidP="00525DAB"/>
        </w:tc>
        <w:tc>
          <w:tcPr>
            <w:tcW w:w="3118" w:type="dxa"/>
          </w:tcPr>
          <w:p w14:paraId="6967903B" w14:textId="77777777" w:rsidR="00525DAB" w:rsidRPr="00ED5EBB" w:rsidRDefault="00525DAB" w:rsidP="00525DAB"/>
        </w:tc>
        <w:tc>
          <w:tcPr>
            <w:tcW w:w="2410" w:type="dxa"/>
          </w:tcPr>
          <w:p w14:paraId="45151AD3" w14:textId="77777777" w:rsidR="00525DAB" w:rsidRDefault="00525DAB" w:rsidP="00525DAB"/>
        </w:tc>
        <w:tc>
          <w:tcPr>
            <w:tcW w:w="1417" w:type="dxa"/>
          </w:tcPr>
          <w:p w14:paraId="55B2E000" w14:textId="77777777" w:rsidR="00525DAB" w:rsidRPr="00ED5EBB" w:rsidRDefault="00525DAB" w:rsidP="00525DAB"/>
        </w:tc>
      </w:tr>
      <w:tr w:rsidR="003C11B3" w14:paraId="5FCD2308" w14:textId="77777777" w:rsidTr="002A5E48">
        <w:trPr>
          <w:trHeight w:val="718"/>
        </w:trPr>
        <w:tc>
          <w:tcPr>
            <w:tcW w:w="709" w:type="dxa"/>
            <w:vAlign w:val="center"/>
          </w:tcPr>
          <w:p w14:paraId="51EDC71C" w14:textId="77777777" w:rsidR="003C11B3" w:rsidRPr="00ED5EBB" w:rsidRDefault="002A5E48" w:rsidP="002A5E48">
            <w:pPr>
              <w:jc w:val="center"/>
            </w:pPr>
            <w:r>
              <w:t>2.2</w:t>
            </w:r>
          </w:p>
        </w:tc>
        <w:tc>
          <w:tcPr>
            <w:tcW w:w="6805" w:type="dxa"/>
            <w:vAlign w:val="center"/>
          </w:tcPr>
          <w:p w14:paraId="37330944" w14:textId="77777777" w:rsidR="00B71B5A" w:rsidRDefault="00B71B5A" w:rsidP="00CE69FA">
            <w:r w:rsidRPr="00B71B5A">
              <w:t xml:space="preserve">Какие вопросы для проведения аттестации использует ТОС: собственной разработки, разработки РГР. </w:t>
            </w:r>
          </w:p>
          <w:p w14:paraId="3621645F" w14:textId="77777777" w:rsidR="00B71B5A" w:rsidRDefault="00B71B5A" w:rsidP="00CE69FA">
            <w:r w:rsidRPr="00B71B5A">
              <w:t>Количество вопросов для</w:t>
            </w:r>
            <w:r>
              <w:t xml:space="preserve">: </w:t>
            </w:r>
          </w:p>
          <w:p w14:paraId="66C2C59C" w14:textId="4324A719" w:rsidR="00B71B5A" w:rsidRDefault="00B71B5A" w:rsidP="00CE69FA">
            <w:r>
              <w:t>- агентов</w:t>
            </w:r>
          </w:p>
          <w:p w14:paraId="695C07E4" w14:textId="77777777" w:rsidR="00B71B5A" w:rsidRDefault="00B71B5A" w:rsidP="00CE69FA">
            <w:r>
              <w:t>- экспертов</w:t>
            </w:r>
          </w:p>
          <w:p w14:paraId="54EF38ED" w14:textId="7A4AF816" w:rsidR="003C11B3" w:rsidRDefault="00B71B5A" w:rsidP="00CE69FA">
            <w:r>
              <w:t xml:space="preserve">- </w:t>
            </w:r>
            <w:r w:rsidRPr="00B71B5A">
              <w:t>брокеров</w:t>
            </w:r>
          </w:p>
        </w:tc>
        <w:tc>
          <w:tcPr>
            <w:tcW w:w="1134" w:type="dxa"/>
          </w:tcPr>
          <w:p w14:paraId="7867BA81" w14:textId="77777777" w:rsidR="003C11B3" w:rsidRPr="00ED5EBB" w:rsidRDefault="003C11B3" w:rsidP="00525DAB"/>
        </w:tc>
        <w:tc>
          <w:tcPr>
            <w:tcW w:w="3118" w:type="dxa"/>
          </w:tcPr>
          <w:p w14:paraId="3E6AE1F9" w14:textId="3C4023E2" w:rsidR="00CE092F" w:rsidRPr="00CE092F" w:rsidRDefault="00CE092F" w:rsidP="00525DAB"/>
        </w:tc>
        <w:tc>
          <w:tcPr>
            <w:tcW w:w="2410" w:type="dxa"/>
          </w:tcPr>
          <w:p w14:paraId="256BD1B8" w14:textId="77777777" w:rsidR="003C11B3" w:rsidRDefault="003C11B3" w:rsidP="00525DAB"/>
        </w:tc>
        <w:tc>
          <w:tcPr>
            <w:tcW w:w="1417" w:type="dxa"/>
          </w:tcPr>
          <w:p w14:paraId="34594587" w14:textId="77777777" w:rsidR="003C11B3" w:rsidRPr="00ED5EBB" w:rsidRDefault="003C11B3" w:rsidP="00525DAB"/>
        </w:tc>
      </w:tr>
      <w:tr w:rsidR="00525DAB" w14:paraId="1D4E3B4E" w14:textId="77777777" w:rsidTr="002A5E48">
        <w:trPr>
          <w:trHeight w:val="1253"/>
        </w:trPr>
        <w:tc>
          <w:tcPr>
            <w:tcW w:w="709" w:type="dxa"/>
            <w:vAlign w:val="center"/>
          </w:tcPr>
          <w:p w14:paraId="5BC5E5B0" w14:textId="77777777" w:rsidR="00525DAB" w:rsidRPr="00ED5EBB" w:rsidRDefault="002A5E48" w:rsidP="002A5E48">
            <w:pPr>
              <w:jc w:val="center"/>
            </w:pPr>
            <w:r>
              <w:lastRenderedPageBreak/>
              <w:t>2.3</w:t>
            </w:r>
          </w:p>
        </w:tc>
        <w:tc>
          <w:tcPr>
            <w:tcW w:w="6805" w:type="dxa"/>
            <w:vAlign w:val="center"/>
          </w:tcPr>
          <w:p w14:paraId="52096D79" w14:textId="77777777" w:rsidR="00525DAB" w:rsidRDefault="00525DAB" w:rsidP="00525DAB">
            <w:r>
              <w:t>Есть возможность тестирования:</w:t>
            </w:r>
          </w:p>
          <w:p w14:paraId="4EB9A14F" w14:textId="77777777" w:rsidR="00525DAB" w:rsidRDefault="00525DAB" w:rsidP="00525DAB">
            <w:r>
              <w:t>- онлайн</w:t>
            </w:r>
          </w:p>
          <w:p w14:paraId="426E322F" w14:textId="77777777" w:rsidR="00525DAB" w:rsidRDefault="00525DAB" w:rsidP="00525DAB">
            <w:r>
              <w:t>- офлайн</w:t>
            </w:r>
          </w:p>
          <w:p w14:paraId="188810CA" w14:textId="77777777" w:rsidR="00525DAB" w:rsidRDefault="00525DAB" w:rsidP="00525DAB">
            <w:r>
              <w:t>- ЦАП</w:t>
            </w:r>
          </w:p>
        </w:tc>
        <w:tc>
          <w:tcPr>
            <w:tcW w:w="1134" w:type="dxa"/>
          </w:tcPr>
          <w:p w14:paraId="36F8D573" w14:textId="77777777" w:rsidR="00525DAB" w:rsidRPr="00ED5EBB" w:rsidRDefault="00525DAB" w:rsidP="00525DAB"/>
        </w:tc>
        <w:tc>
          <w:tcPr>
            <w:tcW w:w="3118" w:type="dxa"/>
          </w:tcPr>
          <w:p w14:paraId="03215BDF" w14:textId="77777777" w:rsidR="00525DAB" w:rsidRPr="00ED5EBB" w:rsidRDefault="00525DAB" w:rsidP="00525DAB"/>
        </w:tc>
        <w:tc>
          <w:tcPr>
            <w:tcW w:w="2410" w:type="dxa"/>
          </w:tcPr>
          <w:p w14:paraId="31CE2B3E" w14:textId="77777777" w:rsidR="00525DAB" w:rsidRDefault="00525DAB" w:rsidP="00525DAB"/>
        </w:tc>
        <w:tc>
          <w:tcPr>
            <w:tcW w:w="1417" w:type="dxa"/>
          </w:tcPr>
          <w:p w14:paraId="4D5DA9F7" w14:textId="77777777" w:rsidR="00525DAB" w:rsidRPr="00ED5EBB" w:rsidRDefault="00525DAB" w:rsidP="00525DAB"/>
        </w:tc>
      </w:tr>
      <w:tr w:rsidR="00525DAB" w14:paraId="2568A424" w14:textId="77777777" w:rsidTr="002A5E48">
        <w:trPr>
          <w:trHeight w:val="699"/>
        </w:trPr>
        <w:tc>
          <w:tcPr>
            <w:tcW w:w="709" w:type="dxa"/>
            <w:vAlign w:val="center"/>
          </w:tcPr>
          <w:p w14:paraId="5D45D941" w14:textId="77777777" w:rsidR="00525DAB" w:rsidRPr="00ED5EBB" w:rsidRDefault="002A5E48" w:rsidP="002A5E48">
            <w:pPr>
              <w:jc w:val="center"/>
            </w:pPr>
            <w:r>
              <w:t>2.4</w:t>
            </w:r>
          </w:p>
        </w:tc>
        <w:tc>
          <w:tcPr>
            <w:tcW w:w="6805" w:type="dxa"/>
            <w:vAlign w:val="center"/>
          </w:tcPr>
          <w:p w14:paraId="5BAC7C1C" w14:textId="5579E23A" w:rsidR="00525DAB" w:rsidRDefault="00CE69FA" w:rsidP="00CE69FA">
            <w:r>
              <w:t>Наличие текста приветствия перед экзаменом с</w:t>
            </w:r>
            <w:r w:rsidR="00525DAB">
              <w:t xml:space="preserve"> презентаци</w:t>
            </w:r>
            <w:r>
              <w:t>ей</w:t>
            </w:r>
            <w:r w:rsidR="00525DAB">
              <w:t xml:space="preserve"> ТОС/ преимуществ аттестации и </w:t>
            </w:r>
            <w:r w:rsidR="00B91E95">
              <w:t>Единого р</w:t>
            </w:r>
            <w:r w:rsidR="00525DAB">
              <w:t>еестр</w:t>
            </w:r>
            <w:r w:rsidR="00B91E95">
              <w:t>а</w:t>
            </w:r>
            <w:r w:rsidR="00525DAB">
              <w:t xml:space="preserve"> РГР</w:t>
            </w:r>
            <w:r w:rsidR="00B71B5A">
              <w:t xml:space="preserve"> (</w:t>
            </w:r>
            <w:r w:rsidR="00B71B5A" w:rsidRPr="00B71B5A">
              <w:t>Приложить текст приветствия</w:t>
            </w:r>
            <w:r w:rsidR="00B71B5A">
              <w:t>)</w:t>
            </w:r>
          </w:p>
        </w:tc>
        <w:tc>
          <w:tcPr>
            <w:tcW w:w="1134" w:type="dxa"/>
          </w:tcPr>
          <w:p w14:paraId="032234CA" w14:textId="77777777" w:rsidR="00525DAB" w:rsidRPr="00ED5EBB" w:rsidRDefault="00525DAB" w:rsidP="00525DAB"/>
        </w:tc>
        <w:tc>
          <w:tcPr>
            <w:tcW w:w="3118" w:type="dxa"/>
          </w:tcPr>
          <w:p w14:paraId="524FCB1A" w14:textId="1682F1FD" w:rsidR="00CE092F" w:rsidRPr="00CE092F" w:rsidRDefault="00CE092F" w:rsidP="00525DAB"/>
        </w:tc>
        <w:tc>
          <w:tcPr>
            <w:tcW w:w="2410" w:type="dxa"/>
          </w:tcPr>
          <w:p w14:paraId="5A2F743F" w14:textId="77777777" w:rsidR="00525DAB" w:rsidRDefault="00525DAB" w:rsidP="00525DAB"/>
        </w:tc>
        <w:tc>
          <w:tcPr>
            <w:tcW w:w="1417" w:type="dxa"/>
          </w:tcPr>
          <w:p w14:paraId="698B7086" w14:textId="77777777" w:rsidR="00525DAB" w:rsidRPr="00ED5EBB" w:rsidRDefault="00525DAB" w:rsidP="00525DAB"/>
        </w:tc>
      </w:tr>
      <w:tr w:rsidR="00525DAB" w14:paraId="4187E28D" w14:textId="77777777" w:rsidTr="002A5E48">
        <w:trPr>
          <w:trHeight w:val="988"/>
        </w:trPr>
        <w:tc>
          <w:tcPr>
            <w:tcW w:w="709" w:type="dxa"/>
            <w:vAlign w:val="center"/>
          </w:tcPr>
          <w:p w14:paraId="3A6DBC4A" w14:textId="77777777" w:rsidR="00525DAB" w:rsidRPr="00ED5EBB" w:rsidRDefault="002A5E48" w:rsidP="002A5E48">
            <w:pPr>
              <w:jc w:val="center"/>
            </w:pPr>
            <w:r>
              <w:t>2.5</w:t>
            </w:r>
          </w:p>
        </w:tc>
        <w:tc>
          <w:tcPr>
            <w:tcW w:w="6805" w:type="dxa"/>
            <w:vAlign w:val="center"/>
          </w:tcPr>
          <w:p w14:paraId="1EDD3A1A" w14:textId="30719F9F" w:rsidR="00525DAB" w:rsidRDefault="00B91E95" w:rsidP="00525DAB">
            <w:r>
              <w:t xml:space="preserve">Наличие </w:t>
            </w:r>
            <w:r w:rsidR="00525DAB">
              <w:t>согласи</w:t>
            </w:r>
            <w:r>
              <w:t>я</w:t>
            </w:r>
            <w:r w:rsidR="00525DAB">
              <w:t xml:space="preserve"> на обработку персональных данных</w:t>
            </w:r>
            <w:r>
              <w:t xml:space="preserve"> для экзаменуемого</w:t>
            </w:r>
            <w:r w:rsidR="00525DAB">
              <w:t xml:space="preserve"> на размещение его данных в открытых реестрах (РГР, региональной ассоциации)</w:t>
            </w:r>
            <w:r w:rsidR="00B71B5A">
              <w:t xml:space="preserve"> (</w:t>
            </w:r>
            <w:r w:rsidR="00B71B5A" w:rsidRPr="00B71B5A">
              <w:t>П</w:t>
            </w:r>
            <w:r w:rsidR="00B71B5A" w:rsidRPr="00B71B5A">
              <w:t>риложить типовой бланк/шаблон согласия</w:t>
            </w:r>
            <w:r w:rsidR="00B71B5A" w:rsidRPr="00B71B5A">
              <w:t>)</w:t>
            </w:r>
            <w:r w:rsidR="00B71B5A">
              <w:t>.</w:t>
            </w:r>
          </w:p>
        </w:tc>
        <w:tc>
          <w:tcPr>
            <w:tcW w:w="1134" w:type="dxa"/>
          </w:tcPr>
          <w:p w14:paraId="280ABB68" w14:textId="77777777" w:rsidR="00525DAB" w:rsidRPr="00ED5EBB" w:rsidRDefault="00525DAB" w:rsidP="00525DAB"/>
        </w:tc>
        <w:tc>
          <w:tcPr>
            <w:tcW w:w="3118" w:type="dxa"/>
          </w:tcPr>
          <w:p w14:paraId="3EC454F4" w14:textId="1AA2794C" w:rsidR="00525DAB" w:rsidRPr="00CE092F" w:rsidRDefault="00525DAB" w:rsidP="00B71B5A"/>
        </w:tc>
        <w:tc>
          <w:tcPr>
            <w:tcW w:w="2410" w:type="dxa"/>
          </w:tcPr>
          <w:p w14:paraId="0CFBFC1F" w14:textId="77777777" w:rsidR="00525DAB" w:rsidRDefault="00525DAB" w:rsidP="00525DAB"/>
        </w:tc>
        <w:tc>
          <w:tcPr>
            <w:tcW w:w="1417" w:type="dxa"/>
          </w:tcPr>
          <w:p w14:paraId="3A03DED2" w14:textId="77777777" w:rsidR="00525DAB" w:rsidRPr="00ED5EBB" w:rsidRDefault="00525DAB" w:rsidP="00525DAB"/>
        </w:tc>
      </w:tr>
      <w:tr w:rsidR="003C11B3" w14:paraId="17872D56" w14:textId="77777777" w:rsidTr="002A5E48">
        <w:trPr>
          <w:trHeight w:val="981"/>
        </w:trPr>
        <w:tc>
          <w:tcPr>
            <w:tcW w:w="709" w:type="dxa"/>
            <w:vAlign w:val="center"/>
          </w:tcPr>
          <w:p w14:paraId="150B00E9" w14:textId="77777777" w:rsidR="003C11B3" w:rsidRPr="00ED5EBB" w:rsidRDefault="002A5E48" w:rsidP="002A5E48">
            <w:pPr>
              <w:jc w:val="center"/>
            </w:pPr>
            <w:r>
              <w:t>2.6</w:t>
            </w:r>
          </w:p>
        </w:tc>
        <w:tc>
          <w:tcPr>
            <w:tcW w:w="6805" w:type="dxa"/>
            <w:vAlign w:val="center"/>
          </w:tcPr>
          <w:p w14:paraId="622E9B45" w14:textId="2E98A748" w:rsidR="003C11B3" w:rsidRDefault="00B91E95" w:rsidP="003C11B3">
            <w:r>
              <w:t>Наличие</w:t>
            </w:r>
            <w:r w:rsidR="003C11B3">
              <w:t xml:space="preserve"> согласи</w:t>
            </w:r>
            <w:r>
              <w:t>я</w:t>
            </w:r>
            <w:r w:rsidR="003C11B3">
              <w:t xml:space="preserve"> на работу по стандартам (РГР, региональной ассоциации) </w:t>
            </w:r>
            <w:r>
              <w:t>и</w:t>
            </w:r>
            <w:r w:rsidR="003C11B3">
              <w:t xml:space="preserve"> соблюдения Кодекса этики РГР</w:t>
            </w:r>
            <w:r w:rsidR="00B71B5A">
              <w:t xml:space="preserve"> </w:t>
            </w:r>
            <w:r w:rsidR="00B71B5A">
              <w:t>(</w:t>
            </w:r>
            <w:r w:rsidR="00B71B5A" w:rsidRPr="00B71B5A">
              <w:t>Приложить типовой бланк/шаблон согласия)</w:t>
            </w:r>
            <w:r w:rsidR="00B71B5A">
              <w:t>.</w:t>
            </w:r>
          </w:p>
        </w:tc>
        <w:tc>
          <w:tcPr>
            <w:tcW w:w="1134" w:type="dxa"/>
          </w:tcPr>
          <w:p w14:paraId="3107A1D9" w14:textId="77777777" w:rsidR="003C11B3" w:rsidRPr="00ED5EBB" w:rsidRDefault="003C11B3" w:rsidP="00525DAB"/>
        </w:tc>
        <w:tc>
          <w:tcPr>
            <w:tcW w:w="3118" w:type="dxa"/>
          </w:tcPr>
          <w:p w14:paraId="0CD8DE5F" w14:textId="25E80382" w:rsidR="003C11B3" w:rsidRPr="00ED5EBB" w:rsidRDefault="003C11B3" w:rsidP="00525DAB"/>
        </w:tc>
        <w:tc>
          <w:tcPr>
            <w:tcW w:w="2410" w:type="dxa"/>
          </w:tcPr>
          <w:p w14:paraId="76D7A27F" w14:textId="77777777" w:rsidR="003C11B3" w:rsidRDefault="003C11B3" w:rsidP="00525DAB"/>
        </w:tc>
        <w:tc>
          <w:tcPr>
            <w:tcW w:w="1417" w:type="dxa"/>
          </w:tcPr>
          <w:p w14:paraId="4981E6FC" w14:textId="77777777" w:rsidR="003C11B3" w:rsidRPr="00ED5EBB" w:rsidRDefault="003C11B3" w:rsidP="00525DAB"/>
        </w:tc>
      </w:tr>
      <w:tr w:rsidR="00525DAB" w14:paraId="03B51061" w14:textId="77777777" w:rsidTr="002A5E48">
        <w:trPr>
          <w:trHeight w:val="974"/>
        </w:trPr>
        <w:tc>
          <w:tcPr>
            <w:tcW w:w="709" w:type="dxa"/>
            <w:vAlign w:val="center"/>
          </w:tcPr>
          <w:p w14:paraId="37E30346" w14:textId="77777777" w:rsidR="00525DAB" w:rsidRPr="00ED5EBB" w:rsidRDefault="002A5E48" w:rsidP="002A5E48">
            <w:pPr>
              <w:jc w:val="center"/>
            </w:pPr>
            <w:r>
              <w:t>2.7</w:t>
            </w:r>
          </w:p>
        </w:tc>
        <w:tc>
          <w:tcPr>
            <w:tcW w:w="6805" w:type="dxa"/>
            <w:vAlign w:val="center"/>
          </w:tcPr>
          <w:p w14:paraId="1B0175C4" w14:textId="77777777" w:rsidR="00525DAB" w:rsidRDefault="00525DAB" w:rsidP="00525DAB">
            <w:r>
              <w:t xml:space="preserve">Аттестованным выдается </w:t>
            </w:r>
          </w:p>
          <w:p w14:paraId="220F91CF" w14:textId="77777777" w:rsidR="00525DAB" w:rsidRDefault="00525DAB" w:rsidP="00525DAB">
            <w:r>
              <w:t>- аттестат</w:t>
            </w:r>
          </w:p>
          <w:p w14:paraId="4A596F1E" w14:textId="77777777" w:rsidR="00525DAB" w:rsidRDefault="00525DAB" w:rsidP="00525DAB">
            <w:r>
              <w:t>- удостоверение</w:t>
            </w:r>
          </w:p>
        </w:tc>
        <w:tc>
          <w:tcPr>
            <w:tcW w:w="1134" w:type="dxa"/>
          </w:tcPr>
          <w:p w14:paraId="64089F39" w14:textId="77777777" w:rsidR="00525DAB" w:rsidRPr="00ED5EBB" w:rsidRDefault="00525DAB" w:rsidP="00525DAB"/>
        </w:tc>
        <w:tc>
          <w:tcPr>
            <w:tcW w:w="3118" w:type="dxa"/>
          </w:tcPr>
          <w:p w14:paraId="39D138EE" w14:textId="77777777" w:rsidR="00525DAB" w:rsidRPr="00ED5EBB" w:rsidRDefault="00525DAB" w:rsidP="00525DAB"/>
        </w:tc>
        <w:tc>
          <w:tcPr>
            <w:tcW w:w="2410" w:type="dxa"/>
          </w:tcPr>
          <w:p w14:paraId="2A81D987" w14:textId="77777777" w:rsidR="00525DAB" w:rsidRDefault="00525DAB" w:rsidP="00525DAB"/>
        </w:tc>
        <w:tc>
          <w:tcPr>
            <w:tcW w:w="1417" w:type="dxa"/>
          </w:tcPr>
          <w:p w14:paraId="5282EC6E" w14:textId="77777777" w:rsidR="00525DAB" w:rsidRPr="00ED5EBB" w:rsidRDefault="00525DAB" w:rsidP="00525DAB"/>
        </w:tc>
      </w:tr>
      <w:tr w:rsidR="00C65D71" w14:paraId="319F10AF" w14:textId="77777777" w:rsidTr="002A5E48">
        <w:trPr>
          <w:trHeight w:val="974"/>
        </w:trPr>
        <w:tc>
          <w:tcPr>
            <w:tcW w:w="709" w:type="dxa"/>
            <w:vAlign w:val="center"/>
          </w:tcPr>
          <w:p w14:paraId="5442199A" w14:textId="77777777" w:rsidR="00C65D71" w:rsidRDefault="00C65D71" w:rsidP="002A5E48">
            <w:pPr>
              <w:jc w:val="center"/>
            </w:pPr>
            <w:r>
              <w:t>2.8</w:t>
            </w:r>
          </w:p>
        </w:tc>
        <w:tc>
          <w:tcPr>
            <w:tcW w:w="6805" w:type="dxa"/>
            <w:vAlign w:val="center"/>
          </w:tcPr>
          <w:p w14:paraId="06DD03E9" w14:textId="77777777" w:rsidR="00C65D71" w:rsidRDefault="00C65D71" w:rsidP="00525DAB">
            <w:r>
              <w:t>Количество аттестованных специалистов, с действующими аттестатами, на данный момент</w:t>
            </w:r>
          </w:p>
        </w:tc>
        <w:tc>
          <w:tcPr>
            <w:tcW w:w="1134" w:type="dxa"/>
          </w:tcPr>
          <w:p w14:paraId="67EBC8C0" w14:textId="77777777" w:rsidR="00C65D71" w:rsidRPr="00ED5EBB" w:rsidRDefault="00C65D71" w:rsidP="00525DAB"/>
        </w:tc>
        <w:tc>
          <w:tcPr>
            <w:tcW w:w="3118" w:type="dxa"/>
          </w:tcPr>
          <w:p w14:paraId="5B81560C" w14:textId="77777777" w:rsidR="00C65D71" w:rsidRPr="00ED5EBB" w:rsidRDefault="00C65D71" w:rsidP="00525DAB"/>
        </w:tc>
        <w:tc>
          <w:tcPr>
            <w:tcW w:w="2410" w:type="dxa"/>
          </w:tcPr>
          <w:p w14:paraId="0BCF0492" w14:textId="77777777" w:rsidR="00C65D71" w:rsidRDefault="00C65D71" w:rsidP="00525DAB"/>
        </w:tc>
        <w:tc>
          <w:tcPr>
            <w:tcW w:w="1417" w:type="dxa"/>
          </w:tcPr>
          <w:p w14:paraId="1FEF1255" w14:textId="77777777" w:rsidR="00C65D71" w:rsidRPr="00ED5EBB" w:rsidRDefault="00C65D71" w:rsidP="00525DAB"/>
        </w:tc>
      </w:tr>
      <w:tr w:rsidR="00C65D71" w14:paraId="0A4280DA" w14:textId="77777777" w:rsidTr="002A5E48">
        <w:trPr>
          <w:trHeight w:val="974"/>
        </w:trPr>
        <w:tc>
          <w:tcPr>
            <w:tcW w:w="709" w:type="dxa"/>
            <w:vAlign w:val="center"/>
          </w:tcPr>
          <w:p w14:paraId="3E4FE031" w14:textId="77777777" w:rsidR="00C65D71" w:rsidRDefault="00C65D71" w:rsidP="002A5E48">
            <w:pPr>
              <w:jc w:val="center"/>
            </w:pPr>
            <w:r>
              <w:t>2.9</w:t>
            </w:r>
          </w:p>
        </w:tc>
        <w:tc>
          <w:tcPr>
            <w:tcW w:w="6805" w:type="dxa"/>
            <w:vAlign w:val="center"/>
          </w:tcPr>
          <w:p w14:paraId="195890BE" w14:textId="77777777" w:rsidR="00C65D71" w:rsidRDefault="00C65D71" w:rsidP="00525DAB">
            <w:r w:rsidRPr="00C65D71">
              <w:t>Количество аттестованных специалистов в 2022 году</w:t>
            </w:r>
          </w:p>
        </w:tc>
        <w:tc>
          <w:tcPr>
            <w:tcW w:w="1134" w:type="dxa"/>
          </w:tcPr>
          <w:p w14:paraId="75B593CD" w14:textId="77777777" w:rsidR="00C65D71" w:rsidRPr="00ED5EBB" w:rsidRDefault="00C65D71" w:rsidP="00525DAB"/>
        </w:tc>
        <w:tc>
          <w:tcPr>
            <w:tcW w:w="3118" w:type="dxa"/>
          </w:tcPr>
          <w:p w14:paraId="51F403F3" w14:textId="77777777" w:rsidR="00C65D71" w:rsidRPr="00ED5EBB" w:rsidRDefault="00C65D71" w:rsidP="00525DAB"/>
        </w:tc>
        <w:tc>
          <w:tcPr>
            <w:tcW w:w="2410" w:type="dxa"/>
          </w:tcPr>
          <w:p w14:paraId="19487173" w14:textId="77777777" w:rsidR="00C65D71" w:rsidRDefault="00C65D71" w:rsidP="00525DAB"/>
        </w:tc>
        <w:tc>
          <w:tcPr>
            <w:tcW w:w="1417" w:type="dxa"/>
          </w:tcPr>
          <w:p w14:paraId="0B34F909" w14:textId="77777777" w:rsidR="00C65D71" w:rsidRPr="00ED5EBB" w:rsidRDefault="00C65D71" w:rsidP="00525DAB"/>
        </w:tc>
      </w:tr>
      <w:tr w:rsidR="00C65D71" w14:paraId="293867D1" w14:textId="77777777" w:rsidTr="002A5E48">
        <w:trPr>
          <w:trHeight w:val="974"/>
        </w:trPr>
        <w:tc>
          <w:tcPr>
            <w:tcW w:w="709" w:type="dxa"/>
            <w:vAlign w:val="center"/>
          </w:tcPr>
          <w:p w14:paraId="3455CF9D" w14:textId="77777777" w:rsidR="00C65D71" w:rsidRDefault="00C65D71" w:rsidP="002A5E48">
            <w:pPr>
              <w:jc w:val="center"/>
            </w:pPr>
            <w:r>
              <w:t>2.10</w:t>
            </w:r>
          </w:p>
        </w:tc>
        <w:tc>
          <w:tcPr>
            <w:tcW w:w="6805" w:type="dxa"/>
            <w:vAlign w:val="center"/>
          </w:tcPr>
          <w:p w14:paraId="5B0A7826" w14:textId="77777777" w:rsidR="00C65D71" w:rsidRDefault="00C65D71" w:rsidP="00525DAB">
            <w:r w:rsidRPr="00C65D71">
              <w:t>Количество аттестованных специалистов в 2021 году</w:t>
            </w:r>
          </w:p>
        </w:tc>
        <w:tc>
          <w:tcPr>
            <w:tcW w:w="1134" w:type="dxa"/>
          </w:tcPr>
          <w:p w14:paraId="3BB039E6" w14:textId="77777777" w:rsidR="00C65D71" w:rsidRPr="00ED5EBB" w:rsidRDefault="00C65D71" w:rsidP="00525DAB"/>
        </w:tc>
        <w:tc>
          <w:tcPr>
            <w:tcW w:w="3118" w:type="dxa"/>
          </w:tcPr>
          <w:p w14:paraId="72A9FC33" w14:textId="77777777" w:rsidR="00C65D71" w:rsidRPr="00ED5EBB" w:rsidRDefault="00C65D71" w:rsidP="00525DAB"/>
        </w:tc>
        <w:tc>
          <w:tcPr>
            <w:tcW w:w="2410" w:type="dxa"/>
          </w:tcPr>
          <w:p w14:paraId="7E3D33F3" w14:textId="77777777" w:rsidR="00C65D71" w:rsidRDefault="00C65D71" w:rsidP="00525DAB"/>
        </w:tc>
        <w:tc>
          <w:tcPr>
            <w:tcW w:w="1417" w:type="dxa"/>
          </w:tcPr>
          <w:p w14:paraId="0CFEE233" w14:textId="77777777" w:rsidR="00C65D71" w:rsidRPr="00ED5EBB" w:rsidRDefault="00C65D71" w:rsidP="00525DAB"/>
        </w:tc>
      </w:tr>
      <w:tr w:rsidR="000F3DF9" w14:paraId="5DA78B87" w14:textId="77777777" w:rsidTr="000F3DF9">
        <w:trPr>
          <w:trHeight w:val="525"/>
        </w:trPr>
        <w:tc>
          <w:tcPr>
            <w:tcW w:w="15593" w:type="dxa"/>
            <w:gridSpan w:val="6"/>
            <w:vAlign w:val="center"/>
          </w:tcPr>
          <w:p w14:paraId="73F3739F" w14:textId="77777777" w:rsidR="000F3DF9" w:rsidRPr="002A5E48" w:rsidRDefault="000F3DF9" w:rsidP="002A5E48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A5E48">
              <w:rPr>
                <w:b/>
              </w:rPr>
              <w:t>СЕРТИФИКАЦИЯ</w:t>
            </w:r>
          </w:p>
        </w:tc>
      </w:tr>
      <w:tr w:rsidR="005B46FF" w14:paraId="6079B6A9" w14:textId="77777777" w:rsidTr="002A5E48">
        <w:trPr>
          <w:trHeight w:val="885"/>
        </w:trPr>
        <w:tc>
          <w:tcPr>
            <w:tcW w:w="709" w:type="dxa"/>
            <w:vAlign w:val="center"/>
          </w:tcPr>
          <w:p w14:paraId="7FA0A21D" w14:textId="77777777" w:rsidR="005B46FF" w:rsidRPr="00ED5EBB" w:rsidRDefault="002A5E48" w:rsidP="002A5E48">
            <w:pPr>
              <w:jc w:val="center"/>
            </w:pPr>
            <w:r>
              <w:t>3.1</w:t>
            </w:r>
          </w:p>
        </w:tc>
        <w:tc>
          <w:tcPr>
            <w:tcW w:w="6805" w:type="dxa"/>
            <w:vAlign w:val="center"/>
          </w:tcPr>
          <w:p w14:paraId="50783E33" w14:textId="77777777" w:rsidR="005B46FF" w:rsidRDefault="00CE69FA" w:rsidP="005B46FF">
            <w:r>
              <w:t xml:space="preserve">Наличие плана/ программы </w:t>
            </w:r>
            <w:r w:rsidR="00B91E95">
              <w:t xml:space="preserve">проведения </w:t>
            </w:r>
            <w:r>
              <w:t xml:space="preserve">проверки </w:t>
            </w:r>
            <w:r w:rsidR="00B91E95">
              <w:t xml:space="preserve">по </w:t>
            </w:r>
            <w:r>
              <w:t>сертификации</w:t>
            </w:r>
            <w:r w:rsidR="00B91E95">
              <w:t>.</w:t>
            </w:r>
          </w:p>
        </w:tc>
        <w:tc>
          <w:tcPr>
            <w:tcW w:w="1134" w:type="dxa"/>
          </w:tcPr>
          <w:p w14:paraId="2FF71A8C" w14:textId="77777777" w:rsidR="005B46FF" w:rsidRPr="00ED5EBB" w:rsidRDefault="005B46FF" w:rsidP="00525DAB"/>
        </w:tc>
        <w:tc>
          <w:tcPr>
            <w:tcW w:w="3118" w:type="dxa"/>
          </w:tcPr>
          <w:p w14:paraId="35C2358A" w14:textId="77777777" w:rsidR="005B46FF" w:rsidRPr="00ED5EBB" w:rsidRDefault="005B46FF" w:rsidP="00525DAB"/>
        </w:tc>
        <w:tc>
          <w:tcPr>
            <w:tcW w:w="2410" w:type="dxa"/>
          </w:tcPr>
          <w:p w14:paraId="768CD050" w14:textId="77777777" w:rsidR="005B46FF" w:rsidRDefault="005B46FF" w:rsidP="00525DAB"/>
        </w:tc>
        <w:tc>
          <w:tcPr>
            <w:tcW w:w="1417" w:type="dxa"/>
          </w:tcPr>
          <w:p w14:paraId="13207D75" w14:textId="77777777" w:rsidR="005B46FF" w:rsidRPr="00ED5EBB" w:rsidRDefault="005B46FF" w:rsidP="00525DAB"/>
        </w:tc>
      </w:tr>
      <w:tr w:rsidR="00C65D71" w14:paraId="2EDD8F22" w14:textId="77777777" w:rsidTr="002A5E48">
        <w:trPr>
          <w:trHeight w:val="1011"/>
        </w:trPr>
        <w:tc>
          <w:tcPr>
            <w:tcW w:w="709" w:type="dxa"/>
            <w:vAlign w:val="center"/>
          </w:tcPr>
          <w:p w14:paraId="6B804462" w14:textId="10E78D5B" w:rsidR="00C65D71" w:rsidRDefault="00B71B5A" w:rsidP="002A5E48">
            <w:pPr>
              <w:jc w:val="center"/>
            </w:pPr>
            <w:r>
              <w:lastRenderedPageBreak/>
              <w:t>3.2</w:t>
            </w:r>
          </w:p>
        </w:tc>
        <w:tc>
          <w:tcPr>
            <w:tcW w:w="6805" w:type="dxa"/>
            <w:vAlign w:val="center"/>
          </w:tcPr>
          <w:p w14:paraId="1EDA9E86" w14:textId="77777777" w:rsidR="00B71B5A" w:rsidRPr="00B71B5A" w:rsidRDefault="00C65D71" w:rsidP="00B71B5A">
            <w:r w:rsidRPr="00DC4DD2">
              <w:t xml:space="preserve">Количество сертифицированных </w:t>
            </w:r>
            <w:r w:rsidR="00B71B5A" w:rsidRPr="00B71B5A">
              <w:t>компаний всего,</w:t>
            </w:r>
            <w:r w:rsidR="00CE092F" w:rsidRPr="00B71B5A">
              <w:t xml:space="preserve"> в том числе</w:t>
            </w:r>
            <w:r w:rsidR="00B71B5A" w:rsidRPr="00B71B5A">
              <w:t>:</w:t>
            </w:r>
          </w:p>
          <w:p w14:paraId="4BC15E90" w14:textId="77777777" w:rsidR="00B71B5A" w:rsidRPr="00B71B5A" w:rsidRDefault="00B71B5A" w:rsidP="00B71B5A">
            <w:r w:rsidRPr="00B71B5A">
              <w:t>- членов РГР</w:t>
            </w:r>
          </w:p>
          <w:p w14:paraId="32CC533F" w14:textId="2784D136" w:rsidR="00C65D71" w:rsidRDefault="00B71B5A" w:rsidP="00B71B5A">
            <w:r w:rsidRPr="00B71B5A">
              <w:t xml:space="preserve">- не </w:t>
            </w:r>
            <w:r w:rsidR="00CE092F" w:rsidRPr="00B71B5A">
              <w:t>членов РГР</w:t>
            </w:r>
          </w:p>
        </w:tc>
        <w:tc>
          <w:tcPr>
            <w:tcW w:w="1134" w:type="dxa"/>
          </w:tcPr>
          <w:p w14:paraId="63A2643D" w14:textId="77777777" w:rsidR="00C65D71" w:rsidRPr="00ED5EBB" w:rsidRDefault="00C65D71" w:rsidP="00525DAB"/>
        </w:tc>
        <w:tc>
          <w:tcPr>
            <w:tcW w:w="3118" w:type="dxa"/>
          </w:tcPr>
          <w:p w14:paraId="67EC5585" w14:textId="77777777" w:rsidR="00C65D71" w:rsidRPr="00ED5EBB" w:rsidRDefault="00C65D71" w:rsidP="00525DAB"/>
        </w:tc>
        <w:tc>
          <w:tcPr>
            <w:tcW w:w="2410" w:type="dxa"/>
          </w:tcPr>
          <w:p w14:paraId="7099B597" w14:textId="77777777" w:rsidR="00C65D71" w:rsidRDefault="00C65D71" w:rsidP="00525DAB"/>
        </w:tc>
        <w:tc>
          <w:tcPr>
            <w:tcW w:w="1417" w:type="dxa"/>
          </w:tcPr>
          <w:p w14:paraId="53D85FBC" w14:textId="77777777" w:rsidR="00C65D71" w:rsidRPr="00ED5EBB" w:rsidRDefault="00C65D71" w:rsidP="00525DAB"/>
        </w:tc>
      </w:tr>
      <w:tr w:rsidR="00566237" w14:paraId="30D44420" w14:textId="77777777" w:rsidTr="002A5E48">
        <w:trPr>
          <w:trHeight w:val="1011"/>
        </w:trPr>
        <w:tc>
          <w:tcPr>
            <w:tcW w:w="709" w:type="dxa"/>
            <w:vAlign w:val="center"/>
          </w:tcPr>
          <w:p w14:paraId="04C8CB0B" w14:textId="0F7180C9" w:rsidR="00566237" w:rsidRDefault="00B71B5A" w:rsidP="002A5E48">
            <w:pPr>
              <w:jc w:val="center"/>
            </w:pPr>
            <w:r>
              <w:t>3.3</w:t>
            </w:r>
          </w:p>
        </w:tc>
        <w:tc>
          <w:tcPr>
            <w:tcW w:w="6805" w:type="dxa"/>
            <w:vAlign w:val="center"/>
          </w:tcPr>
          <w:p w14:paraId="2622279C" w14:textId="3FAF1264" w:rsidR="00566237" w:rsidRPr="00DC4DD2" w:rsidRDefault="00566237" w:rsidP="00B71B5A">
            <w:r w:rsidRPr="00B71B5A">
              <w:t xml:space="preserve">Количество сертифицированных </w:t>
            </w:r>
            <w:r w:rsidR="00CE092F" w:rsidRPr="00B71B5A">
              <w:t xml:space="preserve">компаний </w:t>
            </w:r>
            <w:r w:rsidRPr="00B71B5A">
              <w:t>в Едином Реестре</w:t>
            </w:r>
          </w:p>
        </w:tc>
        <w:tc>
          <w:tcPr>
            <w:tcW w:w="1134" w:type="dxa"/>
          </w:tcPr>
          <w:p w14:paraId="07565182" w14:textId="77777777" w:rsidR="00566237" w:rsidRPr="00ED5EBB" w:rsidRDefault="00566237" w:rsidP="00525DAB"/>
        </w:tc>
        <w:tc>
          <w:tcPr>
            <w:tcW w:w="3118" w:type="dxa"/>
          </w:tcPr>
          <w:p w14:paraId="1581A6CB" w14:textId="77777777" w:rsidR="00566237" w:rsidRPr="00ED5EBB" w:rsidRDefault="00566237" w:rsidP="00525DAB"/>
        </w:tc>
        <w:tc>
          <w:tcPr>
            <w:tcW w:w="2410" w:type="dxa"/>
          </w:tcPr>
          <w:p w14:paraId="29E886ED" w14:textId="77777777" w:rsidR="00566237" w:rsidRDefault="00566237" w:rsidP="00525DAB"/>
        </w:tc>
        <w:tc>
          <w:tcPr>
            <w:tcW w:w="1417" w:type="dxa"/>
          </w:tcPr>
          <w:p w14:paraId="588CE905" w14:textId="77777777" w:rsidR="00566237" w:rsidRPr="00ED5EBB" w:rsidRDefault="00566237" w:rsidP="00525DAB"/>
        </w:tc>
      </w:tr>
      <w:tr w:rsidR="00C65D71" w14:paraId="7E277892" w14:textId="77777777" w:rsidTr="002A5E48">
        <w:trPr>
          <w:trHeight w:val="1011"/>
        </w:trPr>
        <w:tc>
          <w:tcPr>
            <w:tcW w:w="709" w:type="dxa"/>
            <w:vAlign w:val="center"/>
          </w:tcPr>
          <w:p w14:paraId="5A465B43" w14:textId="77777777" w:rsidR="00C65D71" w:rsidRDefault="00C65D71" w:rsidP="002A5E48">
            <w:pPr>
              <w:jc w:val="center"/>
            </w:pPr>
            <w:r>
              <w:t>3.4</w:t>
            </w:r>
          </w:p>
        </w:tc>
        <w:tc>
          <w:tcPr>
            <w:tcW w:w="6805" w:type="dxa"/>
            <w:vAlign w:val="center"/>
          </w:tcPr>
          <w:p w14:paraId="5827F8CC" w14:textId="77777777" w:rsidR="00C65D71" w:rsidRDefault="00C65D71" w:rsidP="00525DAB">
            <w:r w:rsidRPr="00DC4DD2">
              <w:t>Количество сертифицированных членов, представленных в едином реестре</w:t>
            </w:r>
          </w:p>
        </w:tc>
        <w:tc>
          <w:tcPr>
            <w:tcW w:w="1134" w:type="dxa"/>
          </w:tcPr>
          <w:p w14:paraId="108093B0" w14:textId="77777777" w:rsidR="00C65D71" w:rsidRPr="00ED5EBB" w:rsidRDefault="00C65D71" w:rsidP="00525DAB"/>
        </w:tc>
        <w:tc>
          <w:tcPr>
            <w:tcW w:w="3118" w:type="dxa"/>
          </w:tcPr>
          <w:p w14:paraId="2FAE77CB" w14:textId="77777777" w:rsidR="00C65D71" w:rsidRPr="00ED5EBB" w:rsidRDefault="00C65D71" w:rsidP="00525DAB"/>
        </w:tc>
        <w:tc>
          <w:tcPr>
            <w:tcW w:w="2410" w:type="dxa"/>
          </w:tcPr>
          <w:p w14:paraId="53366AB5" w14:textId="77777777" w:rsidR="00C65D71" w:rsidRDefault="00C65D71" w:rsidP="00525DAB"/>
        </w:tc>
        <w:tc>
          <w:tcPr>
            <w:tcW w:w="1417" w:type="dxa"/>
          </w:tcPr>
          <w:p w14:paraId="69A871ED" w14:textId="77777777" w:rsidR="00C65D71" w:rsidRPr="00ED5EBB" w:rsidRDefault="00C65D71" w:rsidP="00525DAB"/>
        </w:tc>
      </w:tr>
      <w:tr w:rsidR="00C65D71" w14:paraId="2250F31A" w14:textId="77777777" w:rsidTr="002A5E48">
        <w:trPr>
          <w:trHeight w:val="1011"/>
        </w:trPr>
        <w:tc>
          <w:tcPr>
            <w:tcW w:w="709" w:type="dxa"/>
            <w:vAlign w:val="center"/>
          </w:tcPr>
          <w:p w14:paraId="4B497352" w14:textId="77777777" w:rsidR="00C65D71" w:rsidRDefault="00C65D71" w:rsidP="002A5E48">
            <w:pPr>
              <w:jc w:val="center"/>
            </w:pPr>
            <w:r>
              <w:t>3.5</w:t>
            </w:r>
          </w:p>
        </w:tc>
        <w:tc>
          <w:tcPr>
            <w:tcW w:w="6805" w:type="dxa"/>
            <w:vAlign w:val="center"/>
          </w:tcPr>
          <w:p w14:paraId="5BD9FB69" w14:textId="77777777" w:rsidR="00C65D71" w:rsidRPr="00DC4DD2" w:rsidRDefault="00C65D71" w:rsidP="00525DAB">
            <w:r w:rsidRPr="00C65D71">
              <w:t>Количество сертификаций в 2022 году</w:t>
            </w:r>
          </w:p>
        </w:tc>
        <w:tc>
          <w:tcPr>
            <w:tcW w:w="1134" w:type="dxa"/>
          </w:tcPr>
          <w:p w14:paraId="548ED731" w14:textId="77777777" w:rsidR="00C65D71" w:rsidRPr="00ED5EBB" w:rsidRDefault="00C65D71" w:rsidP="00525DAB"/>
        </w:tc>
        <w:tc>
          <w:tcPr>
            <w:tcW w:w="3118" w:type="dxa"/>
          </w:tcPr>
          <w:p w14:paraId="06E249CC" w14:textId="77777777" w:rsidR="00C65D71" w:rsidRPr="00ED5EBB" w:rsidRDefault="00C65D71" w:rsidP="00525DAB"/>
        </w:tc>
        <w:tc>
          <w:tcPr>
            <w:tcW w:w="2410" w:type="dxa"/>
          </w:tcPr>
          <w:p w14:paraId="3235C62A" w14:textId="77777777" w:rsidR="00C65D71" w:rsidRDefault="00C65D71" w:rsidP="00525DAB"/>
        </w:tc>
        <w:tc>
          <w:tcPr>
            <w:tcW w:w="1417" w:type="dxa"/>
          </w:tcPr>
          <w:p w14:paraId="540015CB" w14:textId="77777777" w:rsidR="00C65D71" w:rsidRPr="00ED5EBB" w:rsidRDefault="00C65D71" w:rsidP="00525DAB"/>
        </w:tc>
      </w:tr>
      <w:tr w:rsidR="00C65D71" w14:paraId="468203A6" w14:textId="77777777" w:rsidTr="002A5E48">
        <w:trPr>
          <w:trHeight w:val="1011"/>
        </w:trPr>
        <w:tc>
          <w:tcPr>
            <w:tcW w:w="709" w:type="dxa"/>
            <w:vAlign w:val="center"/>
          </w:tcPr>
          <w:p w14:paraId="168AE492" w14:textId="77777777" w:rsidR="00C65D71" w:rsidRDefault="00C65D71" w:rsidP="002A5E48">
            <w:pPr>
              <w:jc w:val="center"/>
            </w:pPr>
            <w:r>
              <w:t>3.6</w:t>
            </w:r>
          </w:p>
        </w:tc>
        <w:tc>
          <w:tcPr>
            <w:tcW w:w="6805" w:type="dxa"/>
            <w:vAlign w:val="center"/>
          </w:tcPr>
          <w:p w14:paraId="696F6A63" w14:textId="77777777" w:rsidR="00C65D71" w:rsidRPr="00C65D71" w:rsidRDefault="00C65D71" w:rsidP="00525DAB">
            <w:r w:rsidRPr="00C65D71">
              <w:t>Количество сертификаций в 2021 году</w:t>
            </w:r>
          </w:p>
        </w:tc>
        <w:tc>
          <w:tcPr>
            <w:tcW w:w="1134" w:type="dxa"/>
          </w:tcPr>
          <w:p w14:paraId="72513E64" w14:textId="77777777" w:rsidR="00C65D71" w:rsidRPr="00ED5EBB" w:rsidRDefault="00C65D71" w:rsidP="00525DAB"/>
        </w:tc>
        <w:tc>
          <w:tcPr>
            <w:tcW w:w="3118" w:type="dxa"/>
          </w:tcPr>
          <w:p w14:paraId="31D367C8" w14:textId="77777777" w:rsidR="00C65D71" w:rsidRPr="00ED5EBB" w:rsidRDefault="00C65D71" w:rsidP="00525DAB"/>
        </w:tc>
        <w:tc>
          <w:tcPr>
            <w:tcW w:w="2410" w:type="dxa"/>
          </w:tcPr>
          <w:p w14:paraId="16413B66" w14:textId="77777777" w:rsidR="00C65D71" w:rsidRDefault="00C65D71" w:rsidP="00525DAB"/>
        </w:tc>
        <w:tc>
          <w:tcPr>
            <w:tcW w:w="1417" w:type="dxa"/>
          </w:tcPr>
          <w:p w14:paraId="5F90866E" w14:textId="77777777" w:rsidR="00C65D71" w:rsidRPr="00ED5EBB" w:rsidRDefault="00C65D71" w:rsidP="00525DAB"/>
        </w:tc>
      </w:tr>
      <w:tr w:rsidR="000F3DF9" w14:paraId="2D42E2A5" w14:textId="77777777" w:rsidTr="00EB6265">
        <w:trPr>
          <w:trHeight w:val="525"/>
        </w:trPr>
        <w:tc>
          <w:tcPr>
            <w:tcW w:w="15593" w:type="dxa"/>
            <w:gridSpan w:val="6"/>
            <w:vAlign w:val="center"/>
          </w:tcPr>
          <w:p w14:paraId="14C38E9D" w14:textId="77777777" w:rsidR="000F3DF9" w:rsidRPr="002A5E48" w:rsidRDefault="000F3DF9" w:rsidP="002A5E48">
            <w:pPr>
              <w:pStyle w:val="a8"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  <w:r w:rsidRPr="002A5E48">
              <w:rPr>
                <w:b/>
              </w:rPr>
              <w:t>ТРЕБОВАНИЯ К САЙТУ Р</w:t>
            </w:r>
            <w:r w:rsidR="00AC2ED4" w:rsidRPr="002A5E48">
              <w:rPr>
                <w:b/>
              </w:rPr>
              <w:t>ЕГИОНАЛЬНОЙ АССОЦИАЦИИ (РА).</w:t>
            </w:r>
          </w:p>
        </w:tc>
      </w:tr>
      <w:tr w:rsidR="00525DAB" w14:paraId="66B603E9" w14:textId="77777777" w:rsidTr="00525DAB">
        <w:trPr>
          <w:trHeight w:val="525"/>
        </w:trPr>
        <w:tc>
          <w:tcPr>
            <w:tcW w:w="709" w:type="dxa"/>
            <w:vAlign w:val="center"/>
          </w:tcPr>
          <w:p w14:paraId="79FDA3F6" w14:textId="6621B929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 w:rsidRPr="002A5E48">
              <w:t>.1</w:t>
            </w:r>
          </w:p>
        </w:tc>
        <w:tc>
          <w:tcPr>
            <w:tcW w:w="6805" w:type="dxa"/>
            <w:vAlign w:val="center"/>
          </w:tcPr>
          <w:p w14:paraId="12881446" w14:textId="77777777" w:rsidR="00525DAB" w:rsidRPr="00556E25" w:rsidRDefault="00525DAB" w:rsidP="00CE69FA">
            <w:pPr>
              <w:pStyle w:val="a3"/>
              <w:spacing w:before="0" w:beforeAutospacing="0" w:after="0" w:afterAutospacing="0"/>
            </w:pPr>
            <w:r>
              <w:t xml:space="preserve">Наличие </w:t>
            </w:r>
            <w:r w:rsidR="00CE69FA">
              <w:t>с</w:t>
            </w:r>
            <w:r>
              <w:t>айта Р</w:t>
            </w:r>
            <w:r w:rsidR="00CE69FA">
              <w:t>А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097E774F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53B3B5D0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3052DB88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5BCCA9E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4BFB2ED0" w14:textId="77777777" w:rsidTr="005B46FF">
        <w:trPr>
          <w:trHeight w:val="770"/>
        </w:trPr>
        <w:tc>
          <w:tcPr>
            <w:tcW w:w="709" w:type="dxa"/>
            <w:vAlign w:val="center"/>
          </w:tcPr>
          <w:p w14:paraId="6FC0ECDD" w14:textId="1CF4BF96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.2</w:t>
            </w:r>
          </w:p>
        </w:tc>
        <w:tc>
          <w:tcPr>
            <w:tcW w:w="6805" w:type="dxa"/>
            <w:vAlign w:val="center"/>
          </w:tcPr>
          <w:p w14:paraId="574BD7B7" w14:textId="77777777" w:rsidR="00B91E95" w:rsidRDefault="00525DAB" w:rsidP="00525DAB">
            <w:r w:rsidRPr="00D5714D">
              <w:t>На</w:t>
            </w:r>
            <w:r>
              <w:t>личие на</w:t>
            </w:r>
            <w:r w:rsidRPr="00D5714D">
              <w:t xml:space="preserve"> главной странице сайта</w:t>
            </w:r>
          </w:p>
          <w:p w14:paraId="139F6405" w14:textId="77777777" w:rsidR="00B91E95" w:rsidRDefault="00B91E95" w:rsidP="00525DAB">
            <w:r>
              <w:t>-</w:t>
            </w:r>
            <w:r w:rsidR="00525DAB" w:rsidRPr="00D5714D">
              <w:t xml:space="preserve"> активн</w:t>
            </w:r>
            <w:r w:rsidR="00525DAB">
              <w:t>ого</w:t>
            </w:r>
            <w:r w:rsidR="00525DAB" w:rsidRPr="00D5714D">
              <w:t xml:space="preserve"> баннер</w:t>
            </w:r>
            <w:r w:rsidR="00525DAB">
              <w:t>а</w:t>
            </w:r>
            <w:r w:rsidR="00525DAB" w:rsidRPr="00D5714D">
              <w:t xml:space="preserve"> Единого реестра</w:t>
            </w:r>
          </w:p>
          <w:p w14:paraId="64CCD3CE" w14:textId="77777777" w:rsidR="00525DAB" w:rsidRPr="00556E25" w:rsidRDefault="00B91E95" w:rsidP="00525DAB">
            <w:r>
              <w:t>- логотипа РГР</w:t>
            </w:r>
          </w:p>
        </w:tc>
        <w:tc>
          <w:tcPr>
            <w:tcW w:w="1134" w:type="dxa"/>
            <w:vAlign w:val="center"/>
          </w:tcPr>
          <w:p w14:paraId="20E66453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41A37980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377909EE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97EAE8D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6FC60798" w14:textId="77777777" w:rsidTr="005B46FF">
        <w:trPr>
          <w:trHeight w:val="696"/>
        </w:trPr>
        <w:tc>
          <w:tcPr>
            <w:tcW w:w="709" w:type="dxa"/>
            <w:vAlign w:val="center"/>
          </w:tcPr>
          <w:p w14:paraId="7E3FC85C" w14:textId="009E447C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.3</w:t>
            </w:r>
          </w:p>
        </w:tc>
        <w:tc>
          <w:tcPr>
            <w:tcW w:w="6805" w:type="dxa"/>
            <w:vAlign w:val="center"/>
          </w:tcPr>
          <w:p w14:paraId="6FF679B7" w14:textId="77777777" w:rsidR="00525DAB" w:rsidRPr="00556E25" w:rsidRDefault="00525DAB" w:rsidP="00CE69FA">
            <w:r w:rsidRPr="00D5714D">
              <w:t>Н</w:t>
            </w:r>
            <w:r>
              <w:t>аличие н</w:t>
            </w:r>
            <w:r w:rsidRPr="00D5714D">
              <w:t>а сайте Р</w:t>
            </w:r>
            <w:r w:rsidR="00CE69FA">
              <w:t>А</w:t>
            </w:r>
            <w:r w:rsidRPr="00D5714D">
              <w:t xml:space="preserve"> раздел</w:t>
            </w:r>
            <w:r>
              <w:t>а</w:t>
            </w:r>
            <w:r w:rsidRPr="00D5714D">
              <w:t xml:space="preserve"> «Сертификация» или «Сертификация и аттестация»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5DA84AE7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1C4E6FA3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081D9364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1AC0844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3C11B3" w14:paraId="35DF792A" w14:textId="77777777" w:rsidTr="003C11B3">
        <w:trPr>
          <w:trHeight w:val="525"/>
        </w:trPr>
        <w:tc>
          <w:tcPr>
            <w:tcW w:w="709" w:type="dxa"/>
            <w:vAlign w:val="center"/>
          </w:tcPr>
          <w:p w14:paraId="1B1E4BD4" w14:textId="168DCA0F" w:rsidR="003C11B3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.4</w:t>
            </w:r>
          </w:p>
        </w:tc>
        <w:tc>
          <w:tcPr>
            <w:tcW w:w="14884" w:type="dxa"/>
            <w:gridSpan w:val="5"/>
            <w:vAlign w:val="center"/>
          </w:tcPr>
          <w:p w14:paraId="744FD65C" w14:textId="77777777" w:rsidR="003C11B3" w:rsidRDefault="003C11B3" w:rsidP="003C11B3">
            <w:pPr>
              <w:suppressAutoHyphens w:val="0"/>
              <w:rPr>
                <w:b/>
              </w:rPr>
            </w:pPr>
            <w:r w:rsidRPr="00955207">
              <w:rPr>
                <w:iCs/>
              </w:rPr>
              <w:t>Наличие на сайте нормативных документов</w:t>
            </w:r>
            <w:r>
              <w:rPr>
                <w:iCs/>
              </w:rPr>
              <w:t>:</w:t>
            </w:r>
          </w:p>
        </w:tc>
      </w:tr>
      <w:tr w:rsidR="00525DAB" w14:paraId="0F78CFAF" w14:textId="77777777" w:rsidTr="005B46FF">
        <w:trPr>
          <w:trHeight w:val="728"/>
        </w:trPr>
        <w:tc>
          <w:tcPr>
            <w:tcW w:w="709" w:type="dxa"/>
            <w:vAlign w:val="center"/>
          </w:tcPr>
          <w:p w14:paraId="59380FE8" w14:textId="7C94815B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 w:rsidRPr="002A5E48">
              <w:t>.4.1</w:t>
            </w:r>
          </w:p>
        </w:tc>
        <w:tc>
          <w:tcPr>
            <w:tcW w:w="6805" w:type="dxa"/>
            <w:vAlign w:val="center"/>
          </w:tcPr>
          <w:p w14:paraId="56C71457" w14:textId="77777777" w:rsidR="00525DAB" w:rsidRPr="00556E25" w:rsidRDefault="00525DAB" w:rsidP="00525DAB">
            <w:pPr>
              <w:jc w:val="right"/>
            </w:pPr>
            <w:r w:rsidRPr="003F354F">
              <w:t>Стандарт СТО РГР Услуги брокерские на рынке недвижимости</w:t>
            </w:r>
            <w:r>
              <w:t>.</w:t>
            </w:r>
            <w:r w:rsidRPr="003F354F">
              <w:t xml:space="preserve"> Общие требования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2E643E60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56B9AA83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2BCF41ED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920EEDF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51874BC2" w14:textId="77777777" w:rsidTr="00455F08">
        <w:trPr>
          <w:trHeight w:val="692"/>
        </w:trPr>
        <w:tc>
          <w:tcPr>
            <w:tcW w:w="709" w:type="dxa"/>
            <w:vAlign w:val="center"/>
          </w:tcPr>
          <w:p w14:paraId="574BC352" w14:textId="1001E9AA" w:rsidR="00525DAB" w:rsidRPr="002A5E48" w:rsidRDefault="00B71B5A" w:rsidP="00525DAB">
            <w:pPr>
              <w:suppressAutoHyphens w:val="0"/>
              <w:jc w:val="center"/>
            </w:pPr>
            <w:r>
              <w:t>4.4.2</w:t>
            </w:r>
          </w:p>
        </w:tc>
        <w:tc>
          <w:tcPr>
            <w:tcW w:w="6805" w:type="dxa"/>
            <w:vAlign w:val="center"/>
          </w:tcPr>
          <w:p w14:paraId="10910D4A" w14:textId="77777777" w:rsidR="00525DAB" w:rsidRPr="00556E25" w:rsidRDefault="00525DAB" w:rsidP="00525DAB">
            <w:pPr>
              <w:jc w:val="right"/>
            </w:pPr>
            <w:r w:rsidRPr="003F354F">
              <w:t xml:space="preserve">Положение о </w:t>
            </w:r>
            <w:r>
              <w:t>п</w:t>
            </w:r>
            <w:r w:rsidRPr="003F354F">
              <w:t xml:space="preserve">орядке </w:t>
            </w:r>
            <w:r>
              <w:t>а</w:t>
            </w:r>
            <w:r w:rsidRPr="003F354F">
              <w:t>ттестации специалистов рынка недвижимости — агентов и брокеров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27B783F6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464E310F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0BCEB3C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A992E05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7BC675BA" w14:textId="77777777" w:rsidTr="00455F08">
        <w:trPr>
          <w:trHeight w:val="692"/>
        </w:trPr>
        <w:tc>
          <w:tcPr>
            <w:tcW w:w="709" w:type="dxa"/>
            <w:vAlign w:val="center"/>
          </w:tcPr>
          <w:p w14:paraId="49600276" w14:textId="0AAD7540" w:rsidR="00525DAB" w:rsidRPr="002A5E48" w:rsidRDefault="00B71B5A" w:rsidP="00525DAB">
            <w:pPr>
              <w:suppressAutoHyphens w:val="0"/>
              <w:jc w:val="center"/>
            </w:pPr>
            <w:r>
              <w:lastRenderedPageBreak/>
              <w:t>4.4.3</w:t>
            </w:r>
          </w:p>
        </w:tc>
        <w:tc>
          <w:tcPr>
            <w:tcW w:w="6805" w:type="dxa"/>
            <w:vAlign w:val="center"/>
          </w:tcPr>
          <w:p w14:paraId="034B5225" w14:textId="77777777" w:rsidR="00525DAB" w:rsidRPr="00556E25" w:rsidRDefault="00525DAB" w:rsidP="00525DAB">
            <w:pPr>
              <w:jc w:val="right"/>
            </w:pPr>
            <w:r w:rsidRPr="003F354F">
              <w:t>Порядок проведения работ по сертификации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7B9B10C8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6DFC378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515A91E8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A9C5DC8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2BA73465" w14:textId="77777777" w:rsidTr="00455F08">
        <w:trPr>
          <w:trHeight w:val="716"/>
        </w:trPr>
        <w:tc>
          <w:tcPr>
            <w:tcW w:w="709" w:type="dxa"/>
            <w:vAlign w:val="center"/>
          </w:tcPr>
          <w:p w14:paraId="079F69FE" w14:textId="3ED587A9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.5</w:t>
            </w:r>
          </w:p>
        </w:tc>
        <w:tc>
          <w:tcPr>
            <w:tcW w:w="6805" w:type="dxa"/>
            <w:vAlign w:val="center"/>
          </w:tcPr>
          <w:p w14:paraId="09B1EDD9" w14:textId="77777777" w:rsidR="00525DAB" w:rsidRPr="00556E25" w:rsidRDefault="00525DAB" w:rsidP="00525DAB">
            <w:r>
              <w:t xml:space="preserve">Наличие на сайте </w:t>
            </w:r>
            <w:r w:rsidRPr="003F354F">
              <w:t>Заявк</w:t>
            </w:r>
            <w:r>
              <w:t>и</w:t>
            </w:r>
            <w:r w:rsidRPr="003F354F">
              <w:t xml:space="preserve"> на проведение работ по сертификации</w:t>
            </w:r>
            <w:r>
              <w:t xml:space="preserve"> (в </w:t>
            </w:r>
            <w:r>
              <w:rPr>
                <w:lang w:val="en-US"/>
              </w:rPr>
              <w:t>Word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09FE56A2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7D4E2C2F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3B021524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9F1C88A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3091CE4C" w14:textId="77777777" w:rsidTr="00455F08">
        <w:trPr>
          <w:trHeight w:val="684"/>
        </w:trPr>
        <w:tc>
          <w:tcPr>
            <w:tcW w:w="709" w:type="dxa"/>
            <w:vAlign w:val="center"/>
          </w:tcPr>
          <w:p w14:paraId="4891CD80" w14:textId="180015CD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.6</w:t>
            </w:r>
          </w:p>
        </w:tc>
        <w:tc>
          <w:tcPr>
            <w:tcW w:w="6805" w:type="dxa"/>
            <w:vAlign w:val="center"/>
          </w:tcPr>
          <w:p w14:paraId="1C8573EE" w14:textId="77777777" w:rsidR="00525DAB" w:rsidRDefault="00525DAB" w:rsidP="00525DAB">
            <w:r>
              <w:t>Наличие на сайте с</w:t>
            </w:r>
            <w:r w:rsidRPr="003F354F">
              <w:t>пис</w:t>
            </w:r>
            <w:r>
              <w:t>ка</w:t>
            </w:r>
            <w:r w:rsidRPr="003F354F">
              <w:t xml:space="preserve"> документов для прохождения процедуры сертификации агентством/ИП.</w:t>
            </w:r>
          </w:p>
        </w:tc>
        <w:tc>
          <w:tcPr>
            <w:tcW w:w="1134" w:type="dxa"/>
            <w:vAlign w:val="center"/>
          </w:tcPr>
          <w:p w14:paraId="46BD2F6D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62D14AC0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22DA602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C4650AC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41D12F0B" w14:textId="77777777" w:rsidTr="00525DAB">
        <w:trPr>
          <w:trHeight w:val="525"/>
        </w:trPr>
        <w:tc>
          <w:tcPr>
            <w:tcW w:w="709" w:type="dxa"/>
            <w:vAlign w:val="center"/>
          </w:tcPr>
          <w:p w14:paraId="64A3FE2B" w14:textId="712C9406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.7</w:t>
            </w:r>
          </w:p>
        </w:tc>
        <w:tc>
          <w:tcPr>
            <w:tcW w:w="6805" w:type="dxa"/>
            <w:vAlign w:val="center"/>
          </w:tcPr>
          <w:p w14:paraId="025A992F" w14:textId="77777777" w:rsidR="00525DAB" w:rsidRDefault="00525DAB" w:rsidP="00525DAB">
            <w:r>
              <w:t>Наличие на сайте с</w:t>
            </w:r>
            <w:r w:rsidRPr="005A62B9">
              <w:t>остав</w:t>
            </w:r>
            <w:r>
              <w:t>а</w:t>
            </w:r>
            <w:r w:rsidRPr="005A62B9">
              <w:t xml:space="preserve"> УС ТОС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68B34037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3FB37B43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638C9ECA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4B4A957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6AB44FD3" w14:textId="77777777" w:rsidTr="00525DAB">
        <w:trPr>
          <w:trHeight w:val="525"/>
        </w:trPr>
        <w:tc>
          <w:tcPr>
            <w:tcW w:w="709" w:type="dxa"/>
            <w:vAlign w:val="center"/>
          </w:tcPr>
          <w:p w14:paraId="11069AEE" w14:textId="4B10418D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.8</w:t>
            </w:r>
          </w:p>
        </w:tc>
        <w:tc>
          <w:tcPr>
            <w:tcW w:w="6805" w:type="dxa"/>
            <w:vAlign w:val="center"/>
          </w:tcPr>
          <w:p w14:paraId="45725F72" w14:textId="77777777" w:rsidR="00525DAB" w:rsidRPr="005A62B9" w:rsidRDefault="00525DAB" w:rsidP="00525DAB">
            <w:r>
              <w:t>Наличие на сайте с</w:t>
            </w:r>
            <w:r w:rsidRPr="005A62B9">
              <w:t>остав</w:t>
            </w:r>
            <w:r>
              <w:t>а</w:t>
            </w:r>
            <w:r w:rsidRPr="005A62B9">
              <w:t xml:space="preserve"> Комиссии по разрешению споров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4FC48117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40991FAE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D612543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2DF4705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055F1EF9" w14:textId="77777777" w:rsidTr="00525DAB">
        <w:trPr>
          <w:trHeight w:val="525"/>
        </w:trPr>
        <w:tc>
          <w:tcPr>
            <w:tcW w:w="709" w:type="dxa"/>
            <w:vAlign w:val="center"/>
          </w:tcPr>
          <w:p w14:paraId="226736A8" w14:textId="3ED31DEB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.9</w:t>
            </w:r>
          </w:p>
        </w:tc>
        <w:tc>
          <w:tcPr>
            <w:tcW w:w="6805" w:type="dxa"/>
            <w:vAlign w:val="center"/>
          </w:tcPr>
          <w:p w14:paraId="6CA89F2C" w14:textId="77777777" w:rsidR="00525DAB" w:rsidRPr="00556E25" w:rsidRDefault="00525DAB" w:rsidP="00525DAB">
            <w:r>
              <w:t xml:space="preserve">Наличие на сайте </w:t>
            </w:r>
            <w:r w:rsidRPr="003F354F">
              <w:t>Заявк</w:t>
            </w:r>
            <w:r>
              <w:t>и</w:t>
            </w:r>
            <w:r w:rsidRPr="003F354F">
              <w:t xml:space="preserve"> на обработку персональных данных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1BEF5A84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4870336C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3719C4A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885857F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69212771" w14:textId="77777777" w:rsidTr="00455F08">
        <w:trPr>
          <w:trHeight w:val="735"/>
        </w:trPr>
        <w:tc>
          <w:tcPr>
            <w:tcW w:w="709" w:type="dxa"/>
            <w:vAlign w:val="center"/>
          </w:tcPr>
          <w:p w14:paraId="2D33F506" w14:textId="6370BEA8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.10</w:t>
            </w:r>
          </w:p>
        </w:tc>
        <w:tc>
          <w:tcPr>
            <w:tcW w:w="6805" w:type="dxa"/>
            <w:vAlign w:val="center"/>
          </w:tcPr>
          <w:p w14:paraId="3D4BB45B" w14:textId="77777777" w:rsidR="00525DAB" w:rsidRDefault="00525DAB" w:rsidP="00525DAB">
            <w:pPr>
              <w:jc w:val="both"/>
            </w:pPr>
            <w:r>
              <w:t>Наличие на сайте о</w:t>
            </w:r>
            <w:r w:rsidRPr="00F127E8">
              <w:t>бразц</w:t>
            </w:r>
            <w:r>
              <w:t>ов</w:t>
            </w:r>
            <w:r w:rsidRPr="00F127E8">
              <w:t xml:space="preserve"> выдаваемых документов (Аттестаты, сертификаты, удостоверения)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1C52E459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330EE347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5D31F66E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0C7B96B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66FAB461" w14:textId="77777777" w:rsidTr="000F3DF9">
        <w:trPr>
          <w:trHeight w:val="690"/>
        </w:trPr>
        <w:tc>
          <w:tcPr>
            <w:tcW w:w="709" w:type="dxa"/>
            <w:vAlign w:val="center"/>
          </w:tcPr>
          <w:p w14:paraId="37F317A2" w14:textId="523970F1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.11</w:t>
            </w:r>
          </w:p>
        </w:tc>
        <w:tc>
          <w:tcPr>
            <w:tcW w:w="6805" w:type="dxa"/>
            <w:vAlign w:val="center"/>
          </w:tcPr>
          <w:p w14:paraId="03DE65D1" w14:textId="77777777" w:rsidR="00CE69FA" w:rsidRDefault="00525DAB" w:rsidP="00525DAB">
            <w:r>
              <w:t>Наличие на сайте с</w:t>
            </w:r>
            <w:r w:rsidRPr="005A62B9">
              <w:t>тоимост</w:t>
            </w:r>
            <w:r>
              <w:t>и</w:t>
            </w:r>
            <w:r w:rsidRPr="005A62B9">
              <w:t xml:space="preserve"> прохождения процедуры</w:t>
            </w:r>
            <w:r w:rsidR="00CE69FA">
              <w:t>:</w:t>
            </w:r>
            <w:r w:rsidRPr="005A62B9">
              <w:t xml:space="preserve"> </w:t>
            </w:r>
          </w:p>
          <w:p w14:paraId="05F4ACBD" w14:textId="77777777" w:rsidR="00CE69FA" w:rsidRDefault="00CE69FA" w:rsidP="00CE69FA">
            <w:r>
              <w:t xml:space="preserve">- </w:t>
            </w:r>
            <w:r w:rsidR="00525DAB" w:rsidRPr="005A62B9">
              <w:t>сертификации</w:t>
            </w:r>
            <w:r>
              <w:t>,</w:t>
            </w:r>
            <w:r w:rsidR="00525DAB" w:rsidRPr="005A62B9">
              <w:t xml:space="preserve"> </w:t>
            </w:r>
          </w:p>
          <w:p w14:paraId="16938FC7" w14:textId="77777777" w:rsidR="00525DAB" w:rsidRDefault="00CE69FA" w:rsidP="00CE69FA">
            <w:r>
              <w:t xml:space="preserve">- </w:t>
            </w:r>
            <w:r w:rsidR="00525DAB" w:rsidRPr="005A62B9">
              <w:t>аттестации</w:t>
            </w:r>
            <w:r w:rsidR="00525DAB">
              <w:t>.</w:t>
            </w:r>
          </w:p>
        </w:tc>
        <w:tc>
          <w:tcPr>
            <w:tcW w:w="1134" w:type="dxa"/>
            <w:vAlign w:val="center"/>
          </w:tcPr>
          <w:p w14:paraId="35FF72DA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23E5D975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3D42330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C56BF6E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410C9472" w14:textId="77777777" w:rsidTr="00455F08">
        <w:trPr>
          <w:trHeight w:val="654"/>
        </w:trPr>
        <w:tc>
          <w:tcPr>
            <w:tcW w:w="709" w:type="dxa"/>
            <w:vAlign w:val="center"/>
          </w:tcPr>
          <w:p w14:paraId="3AE6C9C6" w14:textId="1A17EDB0" w:rsidR="00525DAB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.12</w:t>
            </w:r>
          </w:p>
        </w:tc>
        <w:tc>
          <w:tcPr>
            <w:tcW w:w="6805" w:type="dxa"/>
            <w:vAlign w:val="center"/>
          </w:tcPr>
          <w:p w14:paraId="42D79748" w14:textId="77777777" w:rsidR="00CE69FA" w:rsidRDefault="00525DAB" w:rsidP="00525DAB">
            <w:r>
              <w:t>Наличие на сайте п</w:t>
            </w:r>
            <w:r w:rsidRPr="005A62B9">
              <w:t>ереч</w:t>
            </w:r>
            <w:r>
              <w:t>ня</w:t>
            </w:r>
            <w:r w:rsidRPr="005A62B9">
              <w:t xml:space="preserve"> вопросов для прохождения аттестации</w:t>
            </w:r>
            <w:r w:rsidR="00CE69FA">
              <w:t xml:space="preserve"> по квалификации:</w:t>
            </w:r>
          </w:p>
          <w:p w14:paraId="63D383A4" w14:textId="77777777" w:rsidR="00CE69FA" w:rsidRDefault="00CE69FA" w:rsidP="00525DAB">
            <w:r>
              <w:t xml:space="preserve">- </w:t>
            </w:r>
            <w:r w:rsidR="00B91E95">
              <w:t>а</w:t>
            </w:r>
            <w:r>
              <w:t>гент,</w:t>
            </w:r>
          </w:p>
          <w:p w14:paraId="446E064A" w14:textId="77777777" w:rsidR="00CE69FA" w:rsidRDefault="00CE69FA" w:rsidP="00525DAB">
            <w:r>
              <w:t xml:space="preserve">- </w:t>
            </w:r>
            <w:r w:rsidR="00B91E95">
              <w:t>б</w:t>
            </w:r>
            <w:r>
              <w:t>рокер,</w:t>
            </w:r>
          </w:p>
          <w:p w14:paraId="4BF42B4F" w14:textId="77777777" w:rsidR="00525DAB" w:rsidRPr="005A62B9" w:rsidRDefault="00CE69FA" w:rsidP="00525DAB">
            <w:r>
              <w:t xml:space="preserve">- </w:t>
            </w:r>
            <w:r w:rsidR="00B91E95">
              <w:t>э</w:t>
            </w:r>
            <w:r>
              <w:t>ксперт</w:t>
            </w:r>
            <w:r w:rsidR="00525DAB">
              <w:t>.</w:t>
            </w:r>
          </w:p>
        </w:tc>
        <w:tc>
          <w:tcPr>
            <w:tcW w:w="1134" w:type="dxa"/>
            <w:vAlign w:val="center"/>
          </w:tcPr>
          <w:p w14:paraId="712E5B26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1A6BBEC3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3281FF5B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02E0898" w14:textId="77777777" w:rsidR="00525DAB" w:rsidRDefault="00525DAB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3C11B3" w14:paraId="33049143" w14:textId="77777777" w:rsidTr="00455F08">
        <w:trPr>
          <w:trHeight w:val="1117"/>
        </w:trPr>
        <w:tc>
          <w:tcPr>
            <w:tcW w:w="709" w:type="dxa"/>
            <w:vAlign w:val="center"/>
          </w:tcPr>
          <w:p w14:paraId="1AA7C277" w14:textId="7B4B193C" w:rsidR="003C11B3" w:rsidRPr="002A5E48" w:rsidRDefault="00B71B5A" w:rsidP="00525DAB">
            <w:pPr>
              <w:suppressAutoHyphens w:val="0"/>
              <w:jc w:val="center"/>
            </w:pPr>
            <w:r>
              <w:t>4</w:t>
            </w:r>
            <w:r w:rsidR="002A5E48">
              <w:t>.13</w:t>
            </w:r>
          </w:p>
        </w:tc>
        <w:tc>
          <w:tcPr>
            <w:tcW w:w="6805" w:type="dxa"/>
            <w:vAlign w:val="center"/>
          </w:tcPr>
          <w:p w14:paraId="30DC1C09" w14:textId="0FC4B31B" w:rsidR="003C11B3" w:rsidRDefault="003C11B3" w:rsidP="003C11B3">
            <w:r>
              <w:t>Н</w:t>
            </w:r>
            <w:r w:rsidR="005B46FF">
              <w:t>аличие н</w:t>
            </w:r>
            <w:r>
              <w:t xml:space="preserve">а сайте </w:t>
            </w:r>
            <w:r w:rsidR="005B46FF">
              <w:t>Р</w:t>
            </w:r>
            <w:r w:rsidR="00CE69FA">
              <w:t>А</w:t>
            </w:r>
            <w:r w:rsidR="005B46FF">
              <w:t>:</w:t>
            </w:r>
            <w:r w:rsidR="00CE092F">
              <w:br/>
            </w:r>
            <w:r w:rsidR="00CE092F" w:rsidRPr="00B71B5A">
              <w:t xml:space="preserve">- перечня компаний с указанием данных </w:t>
            </w:r>
            <w:r w:rsidR="00B71B5A" w:rsidRPr="00B71B5A">
              <w:t>сертификата</w:t>
            </w:r>
          </w:p>
          <w:p w14:paraId="072C3FB8" w14:textId="77777777" w:rsidR="003C11B3" w:rsidRDefault="003C11B3" w:rsidP="003C11B3">
            <w:r>
              <w:t>- открыт</w:t>
            </w:r>
            <w:r w:rsidR="005B46FF">
              <w:t>ого</w:t>
            </w:r>
            <w:r>
              <w:t xml:space="preserve"> реестр</w:t>
            </w:r>
            <w:r w:rsidR="005B46FF">
              <w:t>а</w:t>
            </w:r>
            <w:r>
              <w:t xml:space="preserve"> аттестованных специалистов</w:t>
            </w:r>
            <w:r w:rsidR="005B46FF">
              <w:t>;</w:t>
            </w:r>
          </w:p>
          <w:p w14:paraId="47951D08" w14:textId="77777777" w:rsidR="003C11B3" w:rsidRDefault="003C11B3" w:rsidP="005B46FF">
            <w:r>
              <w:t>- карточ</w:t>
            </w:r>
            <w:r w:rsidR="005B46FF">
              <w:t>ек</w:t>
            </w:r>
            <w:r>
              <w:t xml:space="preserve"> специалистов с контактными данными</w:t>
            </w:r>
            <w:r w:rsidR="005B46FF">
              <w:t>.</w:t>
            </w:r>
          </w:p>
        </w:tc>
        <w:tc>
          <w:tcPr>
            <w:tcW w:w="1134" w:type="dxa"/>
            <w:vAlign w:val="center"/>
          </w:tcPr>
          <w:p w14:paraId="3E8795AC" w14:textId="77777777" w:rsidR="003C11B3" w:rsidRDefault="003C11B3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7285B22F" w14:textId="77777777" w:rsidR="003C11B3" w:rsidRDefault="003C11B3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0E11B8F4" w14:textId="77777777" w:rsidR="003C11B3" w:rsidRDefault="003C11B3" w:rsidP="00525DA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8F11020" w14:textId="77777777" w:rsidR="003C11B3" w:rsidRDefault="003C11B3" w:rsidP="00525DAB">
            <w:pPr>
              <w:suppressAutoHyphens w:val="0"/>
              <w:jc w:val="center"/>
              <w:rPr>
                <w:b/>
              </w:rPr>
            </w:pPr>
          </w:p>
        </w:tc>
      </w:tr>
      <w:tr w:rsidR="00525DAB" w14:paraId="75E217BE" w14:textId="77777777" w:rsidTr="00A548CB">
        <w:trPr>
          <w:trHeight w:val="473"/>
        </w:trPr>
        <w:tc>
          <w:tcPr>
            <w:tcW w:w="15593" w:type="dxa"/>
            <w:gridSpan w:val="6"/>
            <w:vAlign w:val="center"/>
          </w:tcPr>
          <w:p w14:paraId="514597EC" w14:textId="77777777" w:rsidR="00525DAB" w:rsidRPr="002A5E48" w:rsidRDefault="005B46FF" w:rsidP="002A5E4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lang w:val="en-US"/>
              </w:rPr>
            </w:pPr>
            <w:r w:rsidRPr="002A5E48">
              <w:rPr>
                <w:b/>
                <w:lang w:val="en-US"/>
              </w:rPr>
              <w:t>PR-</w:t>
            </w:r>
            <w:r w:rsidRPr="002A5E48">
              <w:rPr>
                <w:b/>
              </w:rPr>
              <w:t>ДЕЯТЕЛЬНОСТЬ</w:t>
            </w:r>
          </w:p>
        </w:tc>
      </w:tr>
      <w:tr w:rsidR="00AF743F" w14:paraId="500EF26D" w14:textId="77777777" w:rsidTr="00455F08">
        <w:trPr>
          <w:trHeight w:val="989"/>
        </w:trPr>
        <w:tc>
          <w:tcPr>
            <w:tcW w:w="709" w:type="dxa"/>
            <w:vAlign w:val="center"/>
          </w:tcPr>
          <w:p w14:paraId="7DB5BA26" w14:textId="32990876" w:rsidR="00AF743F" w:rsidRDefault="00B71B5A" w:rsidP="00310AC5">
            <w:pPr>
              <w:suppressAutoHyphens w:val="0"/>
              <w:jc w:val="center"/>
            </w:pPr>
            <w:r>
              <w:t>5</w:t>
            </w:r>
            <w:r w:rsidR="002A5E48">
              <w:t>.1</w:t>
            </w:r>
          </w:p>
        </w:tc>
        <w:tc>
          <w:tcPr>
            <w:tcW w:w="6805" w:type="dxa"/>
            <w:vAlign w:val="center"/>
          </w:tcPr>
          <w:p w14:paraId="3FB333D3" w14:textId="149246D9" w:rsidR="00AF743F" w:rsidRDefault="000F3DF9" w:rsidP="00310AC5">
            <w:r>
              <w:t>Размещение ф</w:t>
            </w:r>
            <w:r w:rsidR="00C65D71">
              <w:t>ото-</w:t>
            </w:r>
            <w:r w:rsidR="00AF743F">
              <w:t xml:space="preserve"> и видеоматериал</w:t>
            </w:r>
            <w:r>
              <w:t>ов</w:t>
            </w:r>
            <w:r w:rsidR="00AF743F">
              <w:t xml:space="preserve"> </w:t>
            </w:r>
            <w:r w:rsidR="006E61FD" w:rsidRPr="00B71B5A">
              <w:t xml:space="preserve">об </w:t>
            </w:r>
            <w:r w:rsidR="00CE69FA">
              <w:t>аттестации специалистов</w:t>
            </w:r>
            <w:r w:rsidR="00AF743F">
              <w:t xml:space="preserve"> </w:t>
            </w:r>
          </w:p>
          <w:p w14:paraId="58D7EE68" w14:textId="77777777" w:rsidR="00AF743F" w:rsidRDefault="00AF743F" w:rsidP="00310AC5">
            <w:r>
              <w:t>- на сайте региональной ассоциации</w:t>
            </w:r>
          </w:p>
          <w:p w14:paraId="6EE1F3EE" w14:textId="77777777" w:rsidR="00AF743F" w:rsidRDefault="00AF743F" w:rsidP="00310AC5">
            <w:r>
              <w:t>- в соц. сетях</w:t>
            </w:r>
          </w:p>
        </w:tc>
        <w:tc>
          <w:tcPr>
            <w:tcW w:w="1134" w:type="dxa"/>
            <w:vAlign w:val="center"/>
          </w:tcPr>
          <w:p w14:paraId="6D57DDBB" w14:textId="77777777" w:rsidR="00AF743F" w:rsidRDefault="00AF743F">
            <w:pPr>
              <w:jc w:val="center"/>
            </w:pPr>
          </w:p>
        </w:tc>
        <w:tc>
          <w:tcPr>
            <w:tcW w:w="3118" w:type="dxa"/>
          </w:tcPr>
          <w:p w14:paraId="5EE23AE7" w14:textId="77777777" w:rsidR="00AF743F" w:rsidRDefault="00AF74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7FAA662" w14:textId="77777777" w:rsidR="00AF743F" w:rsidRDefault="00AF743F">
            <w:pPr>
              <w:jc w:val="center"/>
            </w:pPr>
          </w:p>
        </w:tc>
        <w:tc>
          <w:tcPr>
            <w:tcW w:w="1417" w:type="dxa"/>
          </w:tcPr>
          <w:p w14:paraId="55CDB7BF" w14:textId="77777777" w:rsidR="00AF743F" w:rsidRDefault="00AF743F">
            <w:pPr>
              <w:jc w:val="center"/>
            </w:pPr>
          </w:p>
        </w:tc>
      </w:tr>
      <w:tr w:rsidR="00AF743F" w14:paraId="646979FD" w14:textId="77777777" w:rsidTr="00455F08">
        <w:trPr>
          <w:trHeight w:val="975"/>
        </w:trPr>
        <w:tc>
          <w:tcPr>
            <w:tcW w:w="709" w:type="dxa"/>
            <w:vAlign w:val="center"/>
          </w:tcPr>
          <w:p w14:paraId="687729D8" w14:textId="65718DD6" w:rsidR="00AF743F" w:rsidRDefault="00B71B5A" w:rsidP="00310AC5">
            <w:pPr>
              <w:suppressAutoHyphens w:val="0"/>
              <w:jc w:val="center"/>
            </w:pPr>
            <w:r>
              <w:lastRenderedPageBreak/>
              <w:t>5</w:t>
            </w:r>
            <w:r w:rsidR="002A5E48">
              <w:t>.2</w:t>
            </w:r>
          </w:p>
        </w:tc>
        <w:tc>
          <w:tcPr>
            <w:tcW w:w="6805" w:type="dxa"/>
            <w:vAlign w:val="center"/>
          </w:tcPr>
          <w:p w14:paraId="3E8D330A" w14:textId="2EC44675" w:rsidR="005B46FF" w:rsidRDefault="000F3DF9" w:rsidP="00310AC5">
            <w:r w:rsidRPr="00B71B5A">
              <w:t>Размещение ф</w:t>
            </w:r>
            <w:r w:rsidR="00AF743F" w:rsidRPr="00B71B5A">
              <w:t>ото- и видеоматериал</w:t>
            </w:r>
            <w:r w:rsidRPr="00B71B5A">
              <w:t>ов</w:t>
            </w:r>
            <w:r w:rsidR="00AF743F" w:rsidRPr="00B71B5A">
              <w:t xml:space="preserve"> </w:t>
            </w:r>
            <w:r w:rsidR="006E61FD" w:rsidRPr="00B71B5A">
              <w:t xml:space="preserve">о </w:t>
            </w:r>
            <w:r w:rsidR="00B71B5A" w:rsidRPr="00B71B5A">
              <w:t>проверках (</w:t>
            </w:r>
            <w:r w:rsidR="006E61FD" w:rsidRPr="00B71B5A">
              <w:t xml:space="preserve">сертификации) </w:t>
            </w:r>
            <w:r w:rsidR="00CE69FA">
              <w:t>агентств недвижимости</w:t>
            </w:r>
            <w:r w:rsidR="00AF743F">
              <w:t xml:space="preserve"> </w:t>
            </w:r>
          </w:p>
          <w:p w14:paraId="49EBCBDE" w14:textId="77777777" w:rsidR="00AF743F" w:rsidRDefault="00AF743F" w:rsidP="00310AC5">
            <w:r>
              <w:t>- на сайте региональной ассоциации</w:t>
            </w:r>
          </w:p>
          <w:p w14:paraId="75F8D731" w14:textId="77777777" w:rsidR="00AF743F" w:rsidRDefault="00AF743F" w:rsidP="00310AC5">
            <w:r>
              <w:t>- в соц. сетях</w:t>
            </w:r>
          </w:p>
        </w:tc>
        <w:tc>
          <w:tcPr>
            <w:tcW w:w="1134" w:type="dxa"/>
            <w:vAlign w:val="center"/>
          </w:tcPr>
          <w:p w14:paraId="666460F2" w14:textId="77777777" w:rsidR="00AF743F" w:rsidRDefault="00AF743F">
            <w:pPr>
              <w:jc w:val="center"/>
            </w:pPr>
          </w:p>
        </w:tc>
        <w:tc>
          <w:tcPr>
            <w:tcW w:w="3118" w:type="dxa"/>
          </w:tcPr>
          <w:p w14:paraId="33E7FE5B" w14:textId="77777777" w:rsidR="00AF743F" w:rsidRDefault="00AF74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15A5C0" w14:textId="77777777" w:rsidR="00AF743F" w:rsidRDefault="00AF743F">
            <w:pPr>
              <w:jc w:val="center"/>
            </w:pPr>
          </w:p>
        </w:tc>
        <w:tc>
          <w:tcPr>
            <w:tcW w:w="1417" w:type="dxa"/>
          </w:tcPr>
          <w:p w14:paraId="67849588" w14:textId="77777777" w:rsidR="00AF743F" w:rsidRDefault="00AF743F">
            <w:pPr>
              <w:jc w:val="center"/>
            </w:pPr>
          </w:p>
        </w:tc>
      </w:tr>
      <w:tr w:rsidR="00AF743F" w14:paraId="751A4DC8" w14:textId="77777777" w:rsidTr="00455F08">
        <w:trPr>
          <w:trHeight w:val="989"/>
        </w:trPr>
        <w:tc>
          <w:tcPr>
            <w:tcW w:w="709" w:type="dxa"/>
            <w:vAlign w:val="center"/>
          </w:tcPr>
          <w:p w14:paraId="3D79DB37" w14:textId="50B5FEC3" w:rsidR="00AF743F" w:rsidRDefault="00B71B5A" w:rsidP="00310AC5">
            <w:pPr>
              <w:suppressAutoHyphens w:val="0"/>
              <w:jc w:val="center"/>
            </w:pPr>
            <w:r>
              <w:t>5</w:t>
            </w:r>
            <w:r w:rsidR="002A5E48">
              <w:t>.3</w:t>
            </w:r>
          </w:p>
        </w:tc>
        <w:tc>
          <w:tcPr>
            <w:tcW w:w="6805" w:type="dxa"/>
            <w:vAlign w:val="center"/>
          </w:tcPr>
          <w:p w14:paraId="06DBB3F0" w14:textId="6C81AEC6" w:rsidR="00AF743F" w:rsidRDefault="00CE69FA" w:rsidP="00310AC5">
            <w:r>
              <w:t xml:space="preserve">Количество и названия </w:t>
            </w:r>
            <w:r w:rsidR="00AF743F">
              <w:rPr>
                <w:lang w:val="en-US"/>
              </w:rPr>
              <w:t>PR</w:t>
            </w:r>
            <w:r w:rsidR="00AF743F">
              <w:t>-мероприяти</w:t>
            </w:r>
            <w:r>
              <w:t>й</w:t>
            </w:r>
            <w:r w:rsidR="00AF743F">
              <w:t xml:space="preserve"> </w:t>
            </w:r>
            <w:r w:rsidR="006E61FD" w:rsidRPr="00B71B5A">
              <w:t xml:space="preserve">по продвижению сертификации/аттестации </w:t>
            </w:r>
            <w:r w:rsidR="00AF743F">
              <w:t>регионального уровня, проводимы</w:t>
            </w:r>
            <w:r>
              <w:t>х</w:t>
            </w:r>
            <w:r w:rsidR="00AF743F">
              <w:t xml:space="preserve"> силами региональной ассоциации/ТОС</w:t>
            </w:r>
          </w:p>
          <w:p w14:paraId="3592A154" w14:textId="77777777" w:rsidR="00AF743F" w:rsidRDefault="00CE69FA" w:rsidP="00310AC5">
            <w:r>
              <w:t>(</w:t>
            </w:r>
            <w:r w:rsidR="00AF743F" w:rsidRPr="00CE69FA">
              <w:rPr>
                <w:i/>
              </w:rPr>
              <w:t>доклады/презентации спикеров, экспертов ТОС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5543F49F" w14:textId="77777777" w:rsidR="00AF743F" w:rsidRDefault="00AF743F">
            <w:pPr>
              <w:jc w:val="center"/>
            </w:pPr>
          </w:p>
        </w:tc>
        <w:tc>
          <w:tcPr>
            <w:tcW w:w="3118" w:type="dxa"/>
          </w:tcPr>
          <w:p w14:paraId="2B0C6130" w14:textId="77777777" w:rsidR="00AF743F" w:rsidRDefault="00AF74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F937B8" w14:textId="77777777" w:rsidR="00AF743F" w:rsidRDefault="00AF743F">
            <w:pPr>
              <w:jc w:val="center"/>
            </w:pPr>
          </w:p>
        </w:tc>
        <w:tc>
          <w:tcPr>
            <w:tcW w:w="1417" w:type="dxa"/>
          </w:tcPr>
          <w:p w14:paraId="37DB5A0C" w14:textId="77777777" w:rsidR="00AF743F" w:rsidRDefault="00AF743F">
            <w:pPr>
              <w:jc w:val="center"/>
            </w:pPr>
          </w:p>
        </w:tc>
      </w:tr>
      <w:tr w:rsidR="00AF743F" w14:paraId="7EA4C741" w14:textId="77777777" w:rsidTr="00455F08">
        <w:trPr>
          <w:trHeight w:val="1247"/>
        </w:trPr>
        <w:tc>
          <w:tcPr>
            <w:tcW w:w="709" w:type="dxa"/>
            <w:vAlign w:val="center"/>
          </w:tcPr>
          <w:p w14:paraId="0D26E02E" w14:textId="6E991A0D" w:rsidR="00AF743F" w:rsidRDefault="00B71B5A" w:rsidP="00310AC5">
            <w:pPr>
              <w:suppressAutoHyphens w:val="0"/>
              <w:jc w:val="center"/>
            </w:pPr>
            <w:r>
              <w:t>5</w:t>
            </w:r>
            <w:r w:rsidR="002A5E48">
              <w:t>.4</w:t>
            </w:r>
          </w:p>
        </w:tc>
        <w:tc>
          <w:tcPr>
            <w:tcW w:w="6805" w:type="dxa"/>
            <w:vAlign w:val="center"/>
          </w:tcPr>
          <w:p w14:paraId="2772F531" w14:textId="75E2057F" w:rsidR="00AF743F" w:rsidRPr="00B71B5A" w:rsidRDefault="00CE69FA" w:rsidP="00310AC5">
            <w:r>
              <w:t xml:space="preserve">Количество и названия </w:t>
            </w:r>
            <w:r w:rsidR="00AF743F">
              <w:rPr>
                <w:lang w:val="en-US"/>
              </w:rPr>
              <w:t>PR</w:t>
            </w:r>
            <w:r w:rsidR="00AF743F">
              <w:t>-мероприяти</w:t>
            </w:r>
            <w:r>
              <w:t>й</w:t>
            </w:r>
            <w:r w:rsidR="00AF743F">
              <w:t xml:space="preserve"> регионального уровня, проводимы</w:t>
            </w:r>
            <w:r>
              <w:t>х</w:t>
            </w:r>
            <w:r w:rsidR="00AF743F">
              <w:t xml:space="preserve"> другими организациями, в которых принимает участие региональная ассоциация </w:t>
            </w:r>
            <w:r w:rsidR="006E61FD">
              <w:t xml:space="preserve">на тему </w:t>
            </w:r>
            <w:r w:rsidR="006E61FD" w:rsidRPr="00B71B5A">
              <w:t>продвижения сертификации/аттестации</w:t>
            </w:r>
          </w:p>
          <w:p w14:paraId="00352049" w14:textId="77777777" w:rsidR="00AF743F" w:rsidRDefault="00CE69FA" w:rsidP="00310AC5">
            <w:r>
              <w:t>(</w:t>
            </w:r>
            <w:r w:rsidR="00AF743F" w:rsidRPr="00CE69FA">
              <w:rPr>
                <w:i/>
              </w:rPr>
              <w:t>доклады/презентации спикеров, экспертов ТОС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11244EF0" w14:textId="77777777" w:rsidR="00AF743F" w:rsidRDefault="00AF743F">
            <w:pPr>
              <w:jc w:val="center"/>
            </w:pPr>
          </w:p>
        </w:tc>
        <w:tc>
          <w:tcPr>
            <w:tcW w:w="3118" w:type="dxa"/>
          </w:tcPr>
          <w:p w14:paraId="38F50C6E" w14:textId="77777777" w:rsidR="00AF743F" w:rsidRDefault="00AF74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EAA57F" w14:textId="77777777" w:rsidR="00AF743F" w:rsidRDefault="00AF743F">
            <w:pPr>
              <w:jc w:val="center"/>
            </w:pPr>
          </w:p>
        </w:tc>
        <w:tc>
          <w:tcPr>
            <w:tcW w:w="1417" w:type="dxa"/>
          </w:tcPr>
          <w:p w14:paraId="63DBB467" w14:textId="77777777" w:rsidR="00AF743F" w:rsidRDefault="00AF743F">
            <w:pPr>
              <w:jc w:val="center"/>
            </w:pPr>
          </w:p>
        </w:tc>
      </w:tr>
      <w:tr w:rsidR="00AF743F" w14:paraId="488F690B" w14:textId="77777777" w:rsidTr="00455F08">
        <w:trPr>
          <w:trHeight w:val="1266"/>
        </w:trPr>
        <w:tc>
          <w:tcPr>
            <w:tcW w:w="709" w:type="dxa"/>
            <w:vAlign w:val="center"/>
          </w:tcPr>
          <w:p w14:paraId="127D01C7" w14:textId="27115C3E" w:rsidR="00AF743F" w:rsidRDefault="00B71B5A" w:rsidP="00310AC5">
            <w:pPr>
              <w:suppressAutoHyphens w:val="0"/>
              <w:jc w:val="center"/>
            </w:pPr>
            <w:r>
              <w:t>5</w:t>
            </w:r>
            <w:r w:rsidR="002A5E48">
              <w:t>.5</w:t>
            </w:r>
          </w:p>
        </w:tc>
        <w:tc>
          <w:tcPr>
            <w:tcW w:w="6805" w:type="dxa"/>
            <w:vAlign w:val="center"/>
          </w:tcPr>
          <w:p w14:paraId="60B9D7D4" w14:textId="3AE0886F" w:rsidR="00AF743F" w:rsidRPr="006E61FD" w:rsidRDefault="00CE69FA" w:rsidP="00310AC5">
            <w:r>
              <w:t xml:space="preserve">Количество и название </w:t>
            </w:r>
            <w:r w:rsidR="00AF743F">
              <w:t>выстав</w:t>
            </w:r>
            <w:r>
              <w:t>ок</w:t>
            </w:r>
            <w:r w:rsidR="00AF743F">
              <w:t xml:space="preserve"> по недвижимости разного уровня</w:t>
            </w:r>
            <w:r w:rsidR="006E61FD">
              <w:t xml:space="preserve">, </w:t>
            </w:r>
            <w:r w:rsidR="006E61FD" w:rsidRPr="00B71B5A">
              <w:t>в которых региональная ассоциация/ТОС позиционировала сертификацию/аттестацию (указать каким образом)</w:t>
            </w:r>
          </w:p>
        </w:tc>
        <w:tc>
          <w:tcPr>
            <w:tcW w:w="1134" w:type="dxa"/>
            <w:vAlign w:val="center"/>
          </w:tcPr>
          <w:p w14:paraId="5499C41E" w14:textId="77777777" w:rsidR="00AF743F" w:rsidRDefault="00AF743F">
            <w:pPr>
              <w:jc w:val="center"/>
            </w:pPr>
          </w:p>
        </w:tc>
        <w:tc>
          <w:tcPr>
            <w:tcW w:w="3118" w:type="dxa"/>
          </w:tcPr>
          <w:p w14:paraId="2A05A684" w14:textId="77777777" w:rsidR="00AF743F" w:rsidRDefault="00AF74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D1D3D8" w14:textId="77777777" w:rsidR="00AF743F" w:rsidRDefault="00AF743F">
            <w:pPr>
              <w:jc w:val="center"/>
            </w:pPr>
          </w:p>
        </w:tc>
        <w:tc>
          <w:tcPr>
            <w:tcW w:w="1417" w:type="dxa"/>
          </w:tcPr>
          <w:p w14:paraId="4DB8E0A8" w14:textId="77777777" w:rsidR="00AF743F" w:rsidRDefault="00AF743F">
            <w:pPr>
              <w:jc w:val="center"/>
            </w:pPr>
          </w:p>
        </w:tc>
      </w:tr>
      <w:tr w:rsidR="00AF743F" w14:paraId="2C533E7B" w14:textId="77777777" w:rsidTr="00455F08">
        <w:trPr>
          <w:trHeight w:val="1269"/>
        </w:trPr>
        <w:tc>
          <w:tcPr>
            <w:tcW w:w="709" w:type="dxa"/>
            <w:vAlign w:val="center"/>
          </w:tcPr>
          <w:p w14:paraId="40BDA6EF" w14:textId="4D077EC9" w:rsidR="00AF743F" w:rsidRPr="00F4084B" w:rsidRDefault="00B71B5A" w:rsidP="00310AC5">
            <w:pPr>
              <w:suppressAutoHyphens w:val="0"/>
              <w:jc w:val="center"/>
            </w:pPr>
            <w:r>
              <w:t>5</w:t>
            </w:r>
            <w:r w:rsidR="002A5E48">
              <w:t>.6</w:t>
            </w:r>
          </w:p>
        </w:tc>
        <w:tc>
          <w:tcPr>
            <w:tcW w:w="6805" w:type="dxa"/>
            <w:vAlign w:val="center"/>
          </w:tcPr>
          <w:p w14:paraId="46B9F3CB" w14:textId="01F578CB" w:rsidR="00AF743F" w:rsidRPr="00B71B5A" w:rsidRDefault="00AF743F" w:rsidP="00310AC5">
            <w:r w:rsidRPr="00F4084B">
              <w:t>Взаимодействие с региональными и федеральными СМИ</w:t>
            </w:r>
            <w:r w:rsidR="006E61FD">
              <w:t xml:space="preserve"> </w:t>
            </w:r>
            <w:r w:rsidR="006E61FD" w:rsidRPr="00B71B5A">
              <w:t xml:space="preserve">по темам, связанным с </w:t>
            </w:r>
            <w:r w:rsidR="00B71B5A" w:rsidRPr="00B71B5A">
              <w:t>сертификацией</w:t>
            </w:r>
            <w:r w:rsidR="006E61FD" w:rsidRPr="00B71B5A">
              <w:t>/аттестацией</w:t>
            </w:r>
            <w:r w:rsidRPr="00B71B5A">
              <w:t xml:space="preserve"> </w:t>
            </w:r>
          </w:p>
          <w:p w14:paraId="66CA8BD5" w14:textId="77777777" w:rsidR="00AF743F" w:rsidRPr="00F4084B" w:rsidRDefault="00AF743F" w:rsidP="00310AC5">
            <w:r w:rsidRPr="00F4084B">
              <w:t>- пресс-конференции</w:t>
            </w:r>
          </w:p>
          <w:p w14:paraId="03636976" w14:textId="77777777" w:rsidR="00AF743F" w:rsidRPr="00F4084B" w:rsidRDefault="00AF743F" w:rsidP="00310AC5">
            <w:r w:rsidRPr="00F4084B">
              <w:t>- статьи</w:t>
            </w:r>
          </w:p>
          <w:p w14:paraId="17D189BE" w14:textId="77777777" w:rsidR="00AF743F" w:rsidRPr="00F4084B" w:rsidRDefault="00AF743F" w:rsidP="00310AC5">
            <w:r w:rsidRPr="00F4084B">
              <w:t>- др.</w:t>
            </w:r>
          </w:p>
        </w:tc>
        <w:tc>
          <w:tcPr>
            <w:tcW w:w="1134" w:type="dxa"/>
            <w:vAlign w:val="center"/>
          </w:tcPr>
          <w:p w14:paraId="5C9E0880" w14:textId="77777777" w:rsidR="00AF743F" w:rsidRDefault="00AF743F">
            <w:pPr>
              <w:jc w:val="center"/>
            </w:pPr>
          </w:p>
        </w:tc>
        <w:tc>
          <w:tcPr>
            <w:tcW w:w="3118" w:type="dxa"/>
          </w:tcPr>
          <w:p w14:paraId="35B90578" w14:textId="77777777" w:rsidR="00AF743F" w:rsidRDefault="00AF74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613A6CF" w14:textId="77777777" w:rsidR="00AF743F" w:rsidRDefault="00AF743F">
            <w:pPr>
              <w:jc w:val="center"/>
            </w:pPr>
          </w:p>
        </w:tc>
        <w:tc>
          <w:tcPr>
            <w:tcW w:w="1417" w:type="dxa"/>
          </w:tcPr>
          <w:p w14:paraId="0AF3215A" w14:textId="77777777" w:rsidR="00AF743F" w:rsidRDefault="00AF743F">
            <w:pPr>
              <w:jc w:val="center"/>
            </w:pPr>
          </w:p>
        </w:tc>
      </w:tr>
      <w:tr w:rsidR="0076284A" w14:paraId="110BC491" w14:textId="77777777" w:rsidTr="0076284A">
        <w:trPr>
          <w:trHeight w:val="692"/>
        </w:trPr>
        <w:tc>
          <w:tcPr>
            <w:tcW w:w="15593" w:type="dxa"/>
            <w:gridSpan w:val="6"/>
            <w:vAlign w:val="center"/>
          </w:tcPr>
          <w:p w14:paraId="5F7E72ED" w14:textId="77777777" w:rsidR="0076284A" w:rsidRDefault="0076284A" w:rsidP="0076284A">
            <w:pPr>
              <w:pStyle w:val="a8"/>
              <w:numPr>
                <w:ilvl w:val="0"/>
                <w:numId w:val="3"/>
              </w:numPr>
              <w:jc w:val="center"/>
            </w:pPr>
            <w:r>
              <w:rPr>
                <w:b/>
              </w:rPr>
              <w:t>ЕДИНЫЙ РЕЕСТР</w:t>
            </w:r>
          </w:p>
        </w:tc>
      </w:tr>
      <w:tr w:rsidR="00B71B5A" w14:paraId="4CA75A12" w14:textId="77777777" w:rsidTr="0076284A">
        <w:trPr>
          <w:trHeight w:val="560"/>
        </w:trPr>
        <w:tc>
          <w:tcPr>
            <w:tcW w:w="709" w:type="dxa"/>
            <w:vAlign w:val="center"/>
          </w:tcPr>
          <w:p w14:paraId="110DF330" w14:textId="62713407" w:rsidR="00B71B5A" w:rsidRDefault="00B71B5A" w:rsidP="00310AC5">
            <w:pPr>
              <w:suppressAutoHyphens w:val="0"/>
              <w:jc w:val="center"/>
            </w:pPr>
            <w:r>
              <w:t>6.1</w:t>
            </w:r>
          </w:p>
        </w:tc>
        <w:tc>
          <w:tcPr>
            <w:tcW w:w="6805" w:type="dxa"/>
            <w:vAlign w:val="center"/>
          </w:tcPr>
          <w:p w14:paraId="5F3736C7" w14:textId="388F4E76" w:rsidR="00B71B5A" w:rsidRPr="0076284A" w:rsidRDefault="00B71B5A" w:rsidP="00310AC5">
            <w:r w:rsidRPr="00B71B5A">
              <w:t>Количество компаний, использующих личные кабинеты на сайте Единого реестра для размещения информации</w:t>
            </w:r>
          </w:p>
        </w:tc>
        <w:tc>
          <w:tcPr>
            <w:tcW w:w="1134" w:type="dxa"/>
            <w:vAlign w:val="center"/>
          </w:tcPr>
          <w:p w14:paraId="643D4EED" w14:textId="77777777" w:rsidR="00B71B5A" w:rsidRDefault="00B71B5A">
            <w:pPr>
              <w:jc w:val="center"/>
            </w:pPr>
          </w:p>
        </w:tc>
        <w:tc>
          <w:tcPr>
            <w:tcW w:w="3118" w:type="dxa"/>
          </w:tcPr>
          <w:p w14:paraId="1F09C3C0" w14:textId="77777777" w:rsidR="00B71B5A" w:rsidRDefault="00B71B5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4A75492" w14:textId="77777777" w:rsidR="00B71B5A" w:rsidRDefault="00B71B5A">
            <w:pPr>
              <w:jc w:val="center"/>
            </w:pPr>
          </w:p>
        </w:tc>
        <w:tc>
          <w:tcPr>
            <w:tcW w:w="1417" w:type="dxa"/>
          </w:tcPr>
          <w:p w14:paraId="32644B3E" w14:textId="77777777" w:rsidR="00B71B5A" w:rsidRDefault="00B71B5A">
            <w:pPr>
              <w:jc w:val="center"/>
            </w:pPr>
          </w:p>
        </w:tc>
      </w:tr>
      <w:tr w:rsidR="0076284A" w14:paraId="18D93E8E" w14:textId="77777777" w:rsidTr="0076284A">
        <w:trPr>
          <w:trHeight w:val="560"/>
        </w:trPr>
        <w:tc>
          <w:tcPr>
            <w:tcW w:w="709" w:type="dxa"/>
            <w:vAlign w:val="center"/>
          </w:tcPr>
          <w:p w14:paraId="0B80B9AF" w14:textId="6EC59D66" w:rsidR="0076284A" w:rsidRDefault="00B71B5A" w:rsidP="00310AC5">
            <w:pPr>
              <w:suppressAutoHyphens w:val="0"/>
              <w:jc w:val="center"/>
            </w:pPr>
            <w:r>
              <w:t>6.2</w:t>
            </w:r>
          </w:p>
        </w:tc>
        <w:tc>
          <w:tcPr>
            <w:tcW w:w="6805" w:type="dxa"/>
            <w:vAlign w:val="center"/>
          </w:tcPr>
          <w:p w14:paraId="64601B3B" w14:textId="75E4A716" w:rsidR="0076284A" w:rsidRPr="00F4084B" w:rsidRDefault="0076284A" w:rsidP="00310AC5">
            <w:r w:rsidRPr="0076284A">
              <w:t>Рейтинг АН в реестре (средний)</w:t>
            </w:r>
            <w:r w:rsidR="006E61FD" w:rsidRPr="006E61FD">
              <w:rPr>
                <w:color w:val="FF0000"/>
              </w:rPr>
              <w:t xml:space="preserve"> (заполняет конкурсная комиссия)</w:t>
            </w:r>
          </w:p>
        </w:tc>
        <w:tc>
          <w:tcPr>
            <w:tcW w:w="1134" w:type="dxa"/>
            <w:vAlign w:val="center"/>
          </w:tcPr>
          <w:p w14:paraId="56018A2A" w14:textId="77777777" w:rsidR="0076284A" w:rsidRDefault="0076284A">
            <w:pPr>
              <w:jc w:val="center"/>
            </w:pPr>
          </w:p>
        </w:tc>
        <w:tc>
          <w:tcPr>
            <w:tcW w:w="3118" w:type="dxa"/>
          </w:tcPr>
          <w:p w14:paraId="141E3E09" w14:textId="77777777" w:rsidR="0076284A" w:rsidRDefault="0076284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73E8B66" w14:textId="77777777" w:rsidR="0076284A" w:rsidRDefault="0076284A">
            <w:pPr>
              <w:jc w:val="center"/>
            </w:pPr>
          </w:p>
        </w:tc>
        <w:tc>
          <w:tcPr>
            <w:tcW w:w="1417" w:type="dxa"/>
          </w:tcPr>
          <w:p w14:paraId="6576C7BB" w14:textId="77777777" w:rsidR="0076284A" w:rsidRDefault="0076284A">
            <w:pPr>
              <w:jc w:val="center"/>
            </w:pPr>
          </w:p>
        </w:tc>
      </w:tr>
      <w:tr w:rsidR="0076284A" w14:paraId="5767671C" w14:textId="77777777" w:rsidTr="0076284A">
        <w:trPr>
          <w:trHeight w:val="554"/>
        </w:trPr>
        <w:tc>
          <w:tcPr>
            <w:tcW w:w="709" w:type="dxa"/>
            <w:vAlign w:val="center"/>
          </w:tcPr>
          <w:p w14:paraId="61419D75" w14:textId="6E5A37EA" w:rsidR="0076284A" w:rsidRDefault="00B71B5A" w:rsidP="0076284A">
            <w:pPr>
              <w:suppressAutoHyphens w:val="0"/>
              <w:jc w:val="center"/>
            </w:pPr>
            <w:r>
              <w:t>6.3</w:t>
            </w:r>
          </w:p>
        </w:tc>
        <w:tc>
          <w:tcPr>
            <w:tcW w:w="6805" w:type="dxa"/>
            <w:vAlign w:val="center"/>
          </w:tcPr>
          <w:p w14:paraId="2D428379" w14:textId="455234C9" w:rsidR="0076284A" w:rsidRPr="001260D0" w:rsidRDefault="0076284A" w:rsidP="0076284A">
            <w:r w:rsidRPr="001260D0">
              <w:t>Рейтинг специалистов (средний)</w:t>
            </w:r>
            <w:r w:rsidR="006E61FD" w:rsidRPr="006E61FD">
              <w:rPr>
                <w:color w:val="FF0000"/>
              </w:rPr>
              <w:t xml:space="preserve"> (заполняет конкурсная комиссия)</w:t>
            </w:r>
          </w:p>
        </w:tc>
        <w:tc>
          <w:tcPr>
            <w:tcW w:w="1134" w:type="dxa"/>
            <w:vAlign w:val="center"/>
          </w:tcPr>
          <w:p w14:paraId="6BBA76FF" w14:textId="77777777" w:rsidR="0076284A" w:rsidRDefault="0076284A" w:rsidP="0076284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B73FDC2" w14:textId="77777777" w:rsidR="0076284A" w:rsidRDefault="0076284A" w:rsidP="0076284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DAF5AF" w14:textId="77777777" w:rsidR="0076284A" w:rsidRDefault="0076284A" w:rsidP="0076284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A101E4D" w14:textId="77777777" w:rsidR="0076284A" w:rsidRDefault="0076284A" w:rsidP="0076284A">
            <w:pPr>
              <w:jc w:val="center"/>
            </w:pPr>
          </w:p>
        </w:tc>
      </w:tr>
      <w:tr w:rsidR="0076284A" w14:paraId="3D53A372" w14:textId="77777777" w:rsidTr="0076284A">
        <w:trPr>
          <w:trHeight w:val="698"/>
        </w:trPr>
        <w:tc>
          <w:tcPr>
            <w:tcW w:w="709" w:type="dxa"/>
            <w:vAlign w:val="center"/>
          </w:tcPr>
          <w:p w14:paraId="319A0509" w14:textId="2EAFF026" w:rsidR="0076284A" w:rsidRDefault="00B71B5A" w:rsidP="00310AC5">
            <w:pPr>
              <w:suppressAutoHyphens w:val="0"/>
              <w:jc w:val="center"/>
            </w:pPr>
            <w:r>
              <w:t>6</w:t>
            </w:r>
            <w:r w:rsidR="0076284A">
              <w:t>.4</w:t>
            </w:r>
          </w:p>
        </w:tc>
        <w:tc>
          <w:tcPr>
            <w:tcW w:w="6805" w:type="dxa"/>
            <w:vAlign w:val="center"/>
          </w:tcPr>
          <w:p w14:paraId="7CBFF8B7" w14:textId="46C79BBA" w:rsidR="0076284A" w:rsidRPr="00F4084B" w:rsidRDefault="0076284A" w:rsidP="00310AC5">
            <w:r w:rsidRPr="0076284A">
              <w:t>Посещаемость страниц АН, входящих в ассоциацию на сайте реестра (среднее количество посещений за 30 дней)</w:t>
            </w:r>
            <w:r w:rsidR="006E61FD" w:rsidRPr="006E61FD">
              <w:rPr>
                <w:color w:val="FF0000"/>
              </w:rPr>
              <w:t xml:space="preserve"> (заполняет конкурсная комиссия)</w:t>
            </w:r>
          </w:p>
        </w:tc>
        <w:tc>
          <w:tcPr>
            <w:tcW w:w="1134" w:type="dxa"/>
            <w:vAlign w:val="center"/>
          </w:tcPr>
          <w:p w14:paraId="6BB58B80" w14:textId="77777777" w:rsidR="0076284A" w:rsidRDefault="0076284A">
            <w:pPr>
              <w:jc w:val="center"/>
            </w:pPr>
          </w:p>
        </w:tc>
        <w:tc>
          <w:tcPr>
            <w:tcW w:w="3118" w:type="dxa"/>
          </w:tcPr>
          <w:p w14:paraId="2EB593A1" w14:textId="77777777" w:rsidR="0076284A" w:rsidRDefault="0076284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6ED5126" w14:textId="77777777" w:rsidR="0076284A" w:rsidRDefault="0076284A">
            <w:pPr>
              <w:jc w:val="center"/>
            </w:pPr>
          </w:p>
        </w:tc>
        <w:tc>
          <w:tcPr>
            <w:tcW w:w="1417" w:type="dxa"/>
          </w:tcPr>
          <w:p w14:paraId="594EC11F" w14:textId="77777777" w:rsidR="0076284A" w:rsidRDefault="0076284A">
            <w:pPr>
              <w:jc w:val="center"/>
            </w:pPr>
          </w:p>
        </w:tc>
      </w:tr>
      <w:tr w:rsidR="0076284A" w14:paraId="103E9DE6" w14:textId="77777777" w:rsidTr="0076284A">
        <w:trPr>
          <w:trHeight w:val="694"/>
        </w:trPr>
        <w:tc>
          <w:tcPr>
            <w:tcW w:w="709" w:type="dxa"/>
            <w:vAlign w:val="center"/>
          </w:tcPr>
          <w:p w14:paraId="4CB21671" w14:textId="142793E8" w:rsidR="0076284A" w:rsidRDefault="00B71B5A" w:rsidP="00310AC5">
            <w:pPr>
              <w:suppressAutoHyphens w:val="0"/>
              <w:jc w:val="center"/>
            </w:pPr>
            <w:r>
              <w:lastRenderedPageBreak/>
              <w:t>6</w:t>
            </w:r>
            <w:r w:rsidR="0076284A">
              <w:t>.5</w:t>
            </w:r>
          </w:p>
        </w:tc>
        <w:tc>
          <w:tcPr>
            <w:tcW w:w="6805" w:type="dxa"/>
            <w:vAlign w:val="center"/>
          </w:tcPr>
          <w:p w14:paraId="6713D892" w14:textId="6DBB7E02" w:rsidR="0076284A" w:rsidRPr="00F4084B" w:rsidRDefault="0076284A" w:rsidP="00310AC5">
            <w:r w:rsidRPr="0076284A">
              <w:t>Переход с сайтов ассоциаций на Единый реес</w:t>
            </w:r>
            <w:r w:rsidR="00B71B5A">
              <w:t>тр (количество переходов за 2022</w:t>
            </w:r>
            <w:r w:rsidRPr="0076284A">
              <w:t xml:space="preserve"> год по данным Яндекс.Метрики)</w:t>
            </w:r>
            <w:r w:rsidR="006E61FD" w:rsidRPr="006E61FD">
              <w:rPr>
                <w:color w:val="FF0000"/>
              </w:rPr>
              <w:t xml:space="preserve"> (заполняет конкурсная комиссия)</w:t>
            </w:r>
          </w:p>
        </w:tc>
        <w:tc>
          <w:tcPr>
            <w:tcW w:w="1134" w:type="dxa"/>
            <w:vAlign w:val="center"/>
          </w:tcPr>
          <w:p w14:paraId="7F684BFA" w14:textId="77777777" w:rsidR="0076284A" w:rsidRDefault="0076284A">
            <w:pPr>
              <w:jc w:val="center"/>
            </w:pPr>
          </w:p>
        </w:tc>
        <w:tc>
          <w:tcPr>
            <w:tcW w:w="3118" w:type="dxa"/>
          </w:tcPr>
          <w:p w14:paraId="5F37A816" w14:textId="77777777" w:rsidR="0076284A" w:rsidRDefault="0076284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5382DFA" w14:textId="77777777" w:rsidR="0076284A" w:rsidRDefault="0076284A">
            <w:pPr>
              <w:jc w:val="center"/>
            </w:pPr>
          </w:p>
        </w:tc>
        <w:tc>
          <w:tcPr>
            <w:tcW w:w="1417" w:type="dxa"/>
          </w:tcPr>
          <w:p w14:paraId="0748D5CC" w14:textId="77777777" w:rsidR="0076284A" w:rsidRDefault="0076284A">
            <w:pPr>
              <w:jc w:val="center"/>
            </w:pPr>
          </w:p>
        </w:tc>
      </w:tr>
      <w:tr w:rsidR="006E61FD" w14:paraId="7F49B6BE" w14:textId="77777777" w:rsidTr="0076284A">
        <w:trPr>
          <w:trHeight w:val="694"/>
        </w:trPr>
        <w:tc>
          <w:tcPr>
            <w:tcW w:w="709" w:type="dxa"/>
            <w:vAlign w:val="center"/>
          </w:tcPr>
          <w:p w14:paraId="285827C4" w14:textId="580E372A" w:rsidR="006E61FD" w:rsidRDefault="00B71B5A" w:rsidP="00310AC5">
            <w:pPr>
              <w:suppressAutoHyphens w:val="0"/>
              <w:jc w:val="center"/>
            </w:pPr>
            <w:r>
              <w:t>6.6</w:t>
            </w:r>
          </w:p>
        </w:tc>
        <w:tc>
          <w:tcPr>
            <w:tcW w:w="6805" w:type="dxa"/>
            <w:vAlign w:val="center"/>
          </w:tcPr>
          <w:p w14:paraId="58FA4BB0" w14:textId="1C70D432" w:rsidR="006E61FD" w:rsidRPr="0076284A" w:rsidRDefault="006E61FD" w:rsidP="00310AC5">
            <w:r>
              <w:t>Количество аттестованных специалистов в расчете на 100 тыс. жителей региона</w:t>
            </w:r>
            <w:r w:rsidRPr="006E61FD">
              <w:rPr>
                <w:color w:val="FF0000"/>
              </w:rPr>
              <w:t xml:space="preserve"> (заполняет конкурсная комиссия)</w:t>
            </w:r>
          </w:p>
        </w:tc>
        <w:tc>
          <w:tcPr>
            <w:tcW w:w="1134" w:type="dxa"/>
            <w:vAlign w:val="center"/>
          </w:tcPr>
          <w:p w14:paraId="153695B4" w14:textId="77777777" w:rsidR="006E61FD" w:rsidRDefault="006E61FD">
            <w:pPr>
              <w:jc w:val="center"/>
            </w:pPr>
          </w:p>
        </w:tc>
        <w:tc>
          <w:tcPr>
            <w:tcW w:w="3118" w:type="dxa"/>
          </w:tcPr>
          <w:p w14:paraId="6A19CA0B" w14:textId="77777777" w:rsidR="006E61FD" w:rsidRDefault="006E61F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68F5EA" w14:textId="77777777" w:rsidR="006E61FD" w:rsidRDefault="006E61FD">
            <w:pPr>
              <w:jc w:val="center"/>
            </w:pPr>
          </w:p>
        </w:tc>
        <w:tc>
          <w:tcPr>
            <w:tcW w:w="1417" w:type="dxa"/>
          </w:tcPr>
          <w:p w14:paraId="27AEFDC2" w14:textId="77777777" w:rsidR="006E61FD" w:rsidRDefault="006E61FD">
            <w:pPr>
              <w:jc w:val="center"/>
            </w:pPr>
          </w:p>
        </w:tc>
      </w:tr>
      <w:tr w:rsidR="006E61FD" w:rsidRPr="006E61FD" w14:paraId="635086CC" w14:textId="77777777" w:rsidTr="00D36BB1">
        <w:trPr>
          <w:trHeight w:val="694"/>
        </w:trPr>
        <w:tc>
          <w:tcPr>
            <w:tcW w:w="15593" w:type="dxa"/>
            <w:gridSpan w:val="6"/>
            <w:vAlign w:val="center"/>
          </w:tcPr>
          <w:p w14:paraId="39AAAA35" w14:textId="4474D870" w:rsidR="006E61FD" w:rsidRPr="008B57A7" w:rsidRDefault="006E61FD" w:rsidP="008B57A7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B57A7">
              <w:rPr>
                <w:b/>
                <w:bCs/>
              </w:rPr>
              <w:t>ИНЫЕ СВЕДЕНИЯ (НА</w:t>
            </w:r>
            <w:r w:rsidR="008B57A7" w:rsidRPr="008B57A7">
              <w:rPr>
                <w:b/>
                <w:bCs/>
              </w:rPr>
              <w:t xml:space="preserve"> У</w:t>
            </w:r>
            <w:r w:rsidRPr="008B57A7">
              <w:rPr>
                <w:b/>
                <w:bCs/>
              </w:rPr>
              <w:t>СМОТРЕНИЕ УЧАСТНИКА КОНКУРСА)</w:t>
            </w:r>
          </w:p>
        </w:tc>
      </w:tr>
      <w:tr w:rsidR="006E61FD" w14:paraId="3F2532E9" w14:textId="77777777" w:rsidTr="0076284A">
        <w:trPr>
          <w:trHeight w:val="694"/>
        </w:trPr>
        <w:tc>
          <w:tcPr>
            <w:tcW w:w="709" w:type="dxa"/>
            <w:vAlign w:val="center"/>
          </w:tcPr>
          <w:p w14:paraId="1DF16AD6" w14:textId="77777777" w:rsidR="006E61FD" w:rsidRDefault="006E61FD" w:rsidP="00310AC5">
            <w:pPr>
              <w:suppressAutoHyphens w:val="0"/>
              <w:jc w:val="center"/>
            </w:pPr>
          </w:p>
        </w:tc>
        <w:tc>
          <w:tcPr>
            <w:tcW w:w="6805" w:type="dxa"/>
            <w:vAlign w:val="center"/>
          </w:tcPr>
          <w:p w14:paraId="519C5980" w14:textId="77777777" w:rsidR="006E61FD" w:rsidRDefault="006E61FD" w:rsidP="00310AC5"/>
        </w:tc>
        <w:tc>
          <w:tcPr>
            <w:tcW w:w="1134" w:type="dxa"/>
            <w:vAlign w:val="center"/>
          </w:tcPr>
          <w:p w14:paraId="76226175" w14:textId="77777777" w:rsidR="006E61FD" w:rsidRDefault="006E61FD">
            <w:pPr>
              <w:jc w:val="center"/>
            </w:pPr>
          </w:p>
        </w:tc>
        <w:tc>
          <w:tcPr>
            <w:tcW w:w="3118" w:type="dxa"/>
          </w:tcPr>
          <w:p w14:paraId="2001BD2B" w14:textId="77777777" w:rsidR="006E61FD" w:rsidRDefault="006E61F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DC2D13E" w14:textId="77777777" w:rsidR="006E61FD" w:rsidRDefault="006E61FD">
            <w:pPr>
              <w:jc w:val="center"/>
            </w:pPr>
          </w:p>
        </w:tc>
        <w:tc>
          <w:tcPr>
            <w:tcW w:w="1417" w:type="dxa"/>
          </w:tcPr>
          <w:p w14:paraId="35E22153" w14:textId="77777777" w:rsidR="006E61FD" w:rsidRDefault="006E61FD">
            <w:pPr>
              <w:jc w:val="center"/>
            </w:pPr>
          </w:p>
        </w:tc>
      </w:tr>
      <w:tr w:rsidR="006E61FD" w14:paraId="46832C32" w14:textId="77777777" w:rsidTr="0076284A">
        <w:trPr>
          <w:trHeight w:val="694"/>
        </w:trPr>
        <w:tc>
          <w:tcPr>
            <w:tcW w:w="709" w:type="dxa"/>
            <w:vAlign w:val="center"/>
          </w:tcPr>
          <w:p w14:paraId="09F6F329" w14:textId="77777777" w:rsidR="006E61FD" w:rsidRDefault="006E61FD" w:rsidP="00310AC5">
            <w:pPr>
              <w:suppressAutoHyphens w:val="0"/>
              <w:jc w:val="center"/>
            </w:pPr>
          </w:p>
        </w:tc>
        <w:tc>
          <w:tcPr>
            <w:tcW w:w="6805" w:type="dxa"/>
            <w:vAlign w:val="center"/>
          </w:tcPr>
          <w:p w14:paraId="61DB2F41" w14:textId="77777777" w:rsidR="006E61FD" w:rsidRDefault="006E61FD" w:rsidP="00310AC5"/>
        </w:tc>
        <w:tc>
          <w:tcPr>
            <w:tcW w:w="1134" w:type="dxa"/>
            <w:vAlign w:val="center"/>
          </w:tcPr>
          <w:p w14:paraId="30B0B5C5" w14:textId="77777777" w:rsidR="006E61FD" w:rsidRDefault="006E61FD">
            <w:pPr>
              <w:jc w:val="center"/>
            </w:pPr>
          </w:p>
        </w:tc>
        <w:tc>
          <w:tcPr>
            <w:tcW w:w="3118" w:type="dxa"/>
          </w:tcPr>
          <w:p w14:paraId="063A024A" w14:textId="77777777" w:rsidR="006E61FD" w:rsidRDefault="006E61F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767B70" w14:textId="77777777" w:rsidR="006E61FD" w:rsidRDefault="006E61FD">
            <w:pPr>
              <w:jc w:val="center"/>
            </w:pPr>
          </w:p>
        </w:tc>
        <w:tc>
          <w:tcPr>
            <w:tcW w:w="1417" w:type="dxa"/>
          </w:tcPr>
          <w:p w14:paraId="2E6A7E7C" w14:textId="77777777" w:rsidR="006E61FD" w:rsidRDefault="006E61FD">
            <w:pPr>
              <w:jc w:val="center"/>
            </w:pPr>
          </w:p>
        </w:tc>
      </w:tr>
    </w:tbl>
    <w:p w14:paraId="4D3C292A" w14:textId="77777777" w:rsidR="00274B90" w:rsidRDefault="00274B90" w:rsidP="00274B90"/>
    <w:p w14:paraId="18041B55" w14:textId="77777777" w:rsidR="00274B90" w:rsidRDefault="00274B90" w:rsidP="00274B90"/>
    <w:p w14:paraId="70995502" w14:textId="77777777" w:rsidR="0076284A" w:rsidRPr="0076284A" w:rsidRDefault="0076284A" w:rsidP="0076284A">
      <w:pPr>
        <w:rPr>
          <w:rStyle w:val="a9"/>
        </w:rPr>
      </w:pPr>
      <w:r w:rsidRPr="0076284A">
        <w:rPr>
          <w:rStyle w:val="a9"/>
        </w:rPr>
        <w:t>II. Требования к содержанию конкурсной заявки:</w:t>
      </w:r>
    </w:p>
    <w:p w14:paraId="455F125B" w14:textId="77777777" w:rsidR="0076284A" w:rsidRPr="0076284A" w:rsidRDefault="0076284A" w:rsidP="0076284A">
      <w:pPr>
        <w:rPr>
          <w:rStyle w:val="a9"/>
        </w:rPr>
      </w:pPr>
      <w:r w:rsidRPr="0076284A">
        <w:rPr>
          <w:rStyle w:val="a9"/>
        </w:rPr>
        <w:t> </w:t>
      </w:r>
    </w:p>
    <w:p w14:paraId="6B5004CC" w14:textId="77777777" w:rsidR="0076284A" w:rsidRPr="0076284A" w:rsidRDefault="0076284A" w:rsidP="0076284A">
      <w:r w:rsidRPr="0076284A">
        <w:t>1. Презентация заявителя с точными контактными данными (ФИО ответственного сотрудника, телефоны для оперативной связи и адрес электронной почты) и другими сведениями (</w:t>
      </w:r>
      <w:r>
        <w:t>является дополнительными баллами для оценки)</w:t>
      </w:r>
      <w:r w:rsidRPr="0076284A">
        <w:t>.</w:t>
      </w:r>
    </w:p>
    <w:p w14:paraId="77D4FAD8" w14:textId="77777777" w:rsidR="0076284A" w:rsidRPr="0076284A" w:rsidRDefault="0076284A" w:rsidP="0076284A">
      <w:r w:rsidRPr="0076284A">
        <w:t>2. Справка</w:t>
      </w:r>
      <w:r>
        <w:t xml:space="preserve"> (анкета)</w:t>
      </w:r>
      <w:r w:rsidRPr="0076284A">
        <w:t xml:space="preserve"> заявителя, содержащая информацию о показателях-критериях Конкурса.</w:t>
      </w:r>
    </w:p>
    <w:p w14:paraId="40A830AC" w14:textId="77777777" w:rsidR="0076284A" w:rsidRPr="0076284A" w:rsidRDefault="0076284A" w:rsidP="0076284A">
      <w:r w:rsidRPr="0076284A">
        <w:t>3. Иные материалы по усмотрению заявителя.</w:t>
      </w:r>
    </w:p>
    <w:p w14:paraId="0F60083C" w14:textId="77777777" w:rsidR="0076284A" w:rsidRPr="0076284A" w:rsidRDefault="0076284A" w:rsidP="0076284A">
      <w:r w:rsidRPr="0076284A">
        <w:t> </w:t>
      </w:r>
    </w:p>
    <w:p w14:paraId="72289FCA" w14:textId="77777777" w:rsidR="0076284A" w:rsidRPr="0076284A" w:rsidRDefault="0076284A" w:rsidP="0076284A">
      <w:pPr>
        <w:jc w:val="both"/>
        <w:rPr>
          <w:rStyle w:val="a9"/>
        </w:rPr>
      </w:pPr>
      <w:r w:rsidRPr="0076284A">
        <w:rPr>
          <w:rStyle w:val="a9"/>
        </w:rPr>
        <w:t xml:space="preserve">III. Заявки рассматриваются утвержденной конкурсной комиссией на основе перечисленных выше критериев в сроки, установленные Оргкомитетом конкурса. </w:t>
      </w:r>
    </w:p>
    <w:p w14:paraId="1B86F8DA" w14:textId="77777777" w:rsidR="0076284A" w:rsidRPr="0076284A" w:rsidRDefault="0076284A" w:rsidP="0076284A">
      <w:pPr>
        <w:jc w:val="both"/>
        <w:rPr>
          <w:rStyle w:val="a9"/>
        </w:rPr>
      </w:pPr>
      <w:r w:rsidRPr="0076284A">
        <w:rPr>
          <w:rStyle w:val="a9"/>
        </w:rPr>
        <w:t xml:space="preserve">IV. Три номинанта конкурса получают дипломы установленного образца. Единая конкурсная комиссия определяет одного лауреата. </w:t>
      </w:r>
    </w:p>
    <w:p w14:paraId="24058F66" w14:textId="77777777" w:rsidR="0076284A" w:rsidRPr="0076284A" w:rsidRDefault="0076284A" w:rsidP="0076284A">
      <w:pPr>
        <w:jc w:val="both"/>
        <w:rPr>
          <w:rStyle w:val="a9"/>
        </w:rPr>
      </w:pPr>
      <w:r w:rsidRPr="0076284A">
        <w:rPr>
          <w:rStyle w:val="a9"/>
        </w:rPr>
        <w:t>V.  Конкурсная комиссия может отметить участников специальными дипломами и отличиями. </w:t>
      </w:r>
    </w:p>
    <w:p w14:paraId="045B0B7C" w14:textId="77777777" w:rsidR="0076284A" w:rsidRPr="0076284A" w:rsidRDefault="0076284A" w:rsidP="0076284A">
      <w:pPr>
        <w:jc w:val="both"/>
        <w:rPr>
          <w:rStyle w:val="a9"/>
        </w:rPr>
      </w:pPr>
      <w:r w:rsidRPr="0076284A">
        <w:rPr>
          <w:rStyle w:val="a9"/>
        </w:rPr>
        <w:t>VI. Три номинанта определяются конкурсной комиссией на основании экспертной оценки ее членов по максимальному количеству баллов, поставленных членами КК. </w:t>
      </w:r>
    </w:p>
    <w:p w14:paraId="33D435D7" w14:textId="77777777" w:rsidR="0076284A" w:rsidRPr="00C4659F" w:rsidRDefault="0076284A" w:rsidP="0076284A">
      <w:pPr>
        <w:jc w:val="both"/>
        <w:rPr>
          <w:rStyle w:val="a9"/>
          <w:rFonts w:ascii="Verdana" w:hAnsi="Verdana" w:cs="Arial"/>
          <w:sz w:val="18"/>
          <w:szCs w:val="18"/>
        </w:rPr>
      </w:pPr>
      <w:r w:rsidRPr="0076284A">
        <w:rPr>
          <w:rStyle w:val="a9"/>
        </w:rPr>
        <w:t>VII. Информация о распределении мест (количестве набранных баллов) номинантами не разглашается.  Итоги конкурса с распределением мест публикуются в соответствующем разделе на сайте РГР в течение 3 дней после подведения итогов. По запросу от участника конкурса председатель КК обязан дать информацию, разъясняющую итоги голосования в данной номинации</w:t>
      </w:r>
      <w:r w:rsidRPr="00C4659F">
        <w:rPr>
          <w:rStyle w:val="a9"/>
          <w:rFonts w:ascii="Verdana" w:hAnsi="Verdana" w:cs="Arial"/>
          <w:sz w:val="18"/>
          <w:szCs w:val="18"/>
        </w:rPr>
        <w:t>.</w:t>
      </w:r>
    </w:p>
    <w:p w14:paraId="6F224FDF" w14:textId="77777777" w:rsidR="0076284A" w:rsidRPr="00C4659F" w:rsidRDefault="0076284A" w:rsidP="0076284A">
      <w:pPr>
        <w:jc w:val="both"/>
        <w:rPr>
          <w:rStyle w:val="a9"/>
          <w:rFonts w:ascii="Verdana" w:hAnsi="Verdana" w:cs="Arial"/>
          <w:sz w:val="18"/>
          <w:szCs w:val="18"/>
        </w:rPr>
      </w:pPr>
      <w:r w:rsidRPr="00C4659F">
        <w:rPr>
          <w:rStyle w:val="a9"/>
          <w:rFonts w:ascii="Verdana" w:hAnsi="Verdana" w:cs="Arial"/>
          <w:sz w:val="18"/>
          <w:szCs w:val="18"/>
        </w:rPr>
        <w:t>VIII. В случае если на номинацию подано не более 3 заявок, конкурс по ней не проводится.</w:t>
      </w:r>
    </w:p>
    <w:p w14:paraId="125F04E4" w14:textId="77777777" w:rsidR="005733C1" w:rsidRPr="00E86266" w:rsidRDefault="005733C1" w:rsidP="0076284A"/>
    <w:sectPr w:rsidR="005733C1" w:rsidRPr="00E86266" w:rsidSect="00CE69FA">
      <w:footerReference w:type="default" r:id="rId7"/>
      <w:pgSz w:w="16838" w:h="11906" w:orient="landscape"/>
      <w:pgMar w:top="993" w:right="1134" w:bottom="85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704F7" w14:textId="77777777" w:rsidR="0045660D" w:rsidRDefault="0045660D" w:rsidP="00714719">
      <w:r>
        <w:separator/>
      </w:r>
    </w:p>
  </w:endnote>
  <w:endnote w:type="continuationSeparator" w:id="0">
    <w:p w14:paraId="60EAB82A" w14:textId="77777777" w:rsidR="0045660D" w:rsidRDefault="0045660D" w:rsidP="0071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810959"/>
      <w:docPartObj>
        <w:docPartGallery w:val="Page Numbers (Bottom of Page)"/>
        <w:docPartUnique/>
      </w:docPartObj>
    </w:sdtPr>
    <w:sdtEndPr/>
    <w:sdtContent>
      <w:p w14:paraId="0EB7CDC9" w14:textId="0CF689C3" w:rsidR="00CE69FA" w:rsidRDefault="00CE69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A7">
          <w:rPr>
            <w:noProof/>
          </w:rPr>
          <w:t>6</w:t>
        </w:r>
        <w:r>
          <w:fldChar w:fldCharType="end"/>
        </w:r>
      </w:p>
    </w:sdtContent>
  </w:sdt>
  <w:p w14:paraId="3C5E4AF9" w14:textId="77777777" w:rsidR="00CE69FA" w:rsidRDefault="00CE69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8DAA" w14:textId="77777777" w:rsidR="0045660D" w:rsidRDefault="0045660D" w:rsidP="00714719">
      <w:r>
        <w:separator/>
      </w:r>
    </w:p>
  </w:footnote>
  <w:footnote w:type="continuationSeparator" w:id="0">
    <w:p w14:paraId="4216D85A" w14:textId="77777777" w:rsidR="0045660D" w:rsidRDefault="0045660D" w:rsidP="0071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7A3D7D"/>
    <w:multiLevelType w:val="hybridMultilevel"/>
    <w:tmpl w:val="6390F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865E80"/>
    <w:multiLevelType w:val="hybridMultilevel"/>
    <w:tmpl w:val="EB326818"/>
    <w:lvl w:ilvl="0" w:tplc="C5E20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90"/>
    <w:rsid w:val="000F3DF9"/>
    <w:rsid w:val="00274B90"/>
    <w:rsid w:val="002A5E48"/>
    <w:rsid w:val="00310AC5"/>
    <w:rsid w:val="00391532"/>
    <w:rsid w:val="003C11B3"/>
    <w:rsid w:val="00417E2E"/>
    <w:rsid w:val="00455F08"/>
    <w:rsid w:val="0045660D"/>
    <w:rsid w:val="00525DAB"/>
    <w:rsid w:val="00566237"/>
    <w:rsid w:val="005733C1"/>
    <w:rsid w:val="005B46FF"/>
    <w:rsid w:val="006E61FD"/>
    <w:rsid w:val="00714719"/>
    <w:rsid w:val="007155CA"/>
    <w:rsid w:val="0076284A"/>
    <w:rsid w:val="008B57A7"/>
    <w:rsid w:val="008B6ADA"/>
    <w:rsid w:val="00946873"/>
    <w:rsid w:val="00AC2ED4"/>
    <w:rsid w:val="00AF743F"/>
    <w:rsid w:val="00B71B5A"/>
    <w:rsid w:val="00B91E95"/>
    <w:rsid w:val="00C27BAC"/>
    <w:rsid w:val="00C65D71"/>
    <w:rsid w:val="00CE092F"/>
    <w:rsid w:val="00CE69FA"/>
    <w:rsid w:val="00CF4E9C"/>
    <w:rsid w:val="00D15419"/>
    <w:rsid w:val="00D46DC1"/>
    <w:rsid w:val="00DC4DD2"/>
    <w:rsid w:val="00E86266"/>
    <w:rsid w:val="00F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26CC"/>
  <w15:chartTrackingRefBased/>
  <w15:docId w15:val="{771E8693-C800-4A74-9642-F55067B3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74B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74B9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B9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274B90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525D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7147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47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14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47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A5E48"/>
    <w:pPr>
      <w:ind w:left="720"/>
      <w:contextualSpacing/>
    </w:pPr>
  </w:style>
  <w:style w:type="character" w:styleId="a9">
    <w:name w:val="Strong"/>
    <w:qFormat/>
    <w:rsid w:val="00762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Костяева</dc:creator>
  <cp:keywords/>
  <dc:description/>
  <cp:lastModifiedBy>Юлия Костяева</cp:lastModifiedBy>
  <cp:revision>2</cp:revision>
  <dcterms:created xsi:type="dcterms:W3CDTF">2023-04-13T12:32:00Z</dcterms:created>
  <dcterms:modified xsi:type="dcterms:W3CDTF">2023-04-13T12:32:00Z</dcterms:modified>
</cp:coreProperties>
</file>