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91" w:rsidRDefault="00974832">
      <w:pPr>
        <w:jc w:val="center"/>
        <w:rPr>
          <w:rFonts w:ascii="Verdana" w:eastAsia="Verdana" w:hAnsi="Verdana" w:cs="Verdana"/>
          <w:b/>
          <w:bCs/>
          <w:color w:val="000080"/>
          <w:sz w:val="27"/>
          <w:szCs w:val="27"/>
          <w:u w:color="000080"/>
        </w:rPr>
      </w:pPr>
      <w:r>
        <w:rPr>
          <w:rFonts w:ascii="Verdana" w:hAnsi="Verdana"/>
          <w:b/>
          <w:bCs/>
          <w:color w:val="000080"/>
          <w:sz w:val="27"/>
          <w:szCs w:val="27"/>
          <w:u w:color="000080"/>
        </w:rPr>
        <w:t>«</w:t>
      </w:r>
      <w:r w:rsidR="00E72BEE">
        <w:rPr>
          <w:rFonts w:ascii="Verdana" w:hAnsi="Verdana"/>
          <w:b/>
          <w:bCs/>
          <w:color w:val="000080"/>
          <w:sz w:val="27"/>
          <w:szCs w:val="27"/>
          <w:u w:color="000080"/>
        </w:rPr>
        <w:t xml:space="preserve">ЛУЧШАЯ БРОКЕРСКАЯ КОМПАНИЯ </w:t>
      </w:r>
      <w:r>
        <w:rPr>
          <w:rFonts w:ascii="Verdana" w:hAnsi="Verdana"/>
          <w:b/>
          <w:bCs/>
          <w:color w:val="000080"/>
          <w:sz w:val="27"/>
          <w:szCs w:val="27"/>
          <w:u w:color="000080"/>
        </w:rPr>
        <w:t xml:space="preserve">НА РЫНКЕ </w:t>
      </w:r>
      <w:r w:rsidR="00E72BEE">
        <w:rPr>
          <w:rFonts w:ascii="Verdana" w:hAnsi="Verdana"/>
          <w:b/>
          <w:bCs/>
          <w:color w:val="000080"/>
          <w:sz w:val="27"/>
          <w:szCs w:val="27"/>
          <w:u w:color="000080"/>
        </w:rPr>
        <w:t>ПРОДАЖИ ЖИЛЬЯ</w:t>
      </w:r>
      <w:r>
        <w:rPr>
          <w:rFonts w:ascii="Verdana" w:hAnsi="Verdana"/>
          <w:b/>
          <w:bCs/>
          <w:color w:val="000080"/>
          <w:sz w:val="27"/>
          <w:szCs w:val="27"/>
          <w:u w:color="000080"/>
        </w:rPr>
        <w:t xml:space="preserve"> 202</w:t>
      </w:r>
      <w:r w:rsidR="00E72BEE">
        <w:rPr>
          <w:rFonts w:ascii="Verdana" w:hAnsi="Verdana"/>
          <w:b/>
          <w:bCs/>
          <w:color w:val="000080"/>
          <w:sz w:val="27"/>
          <w:szCs w:val="27"/>
          <w:u w:color="000080"/>
        </w:rPr>
        <w:t>4</w:t>
      </w:r>
      <w:r>
        <w:rPr>
          <w:rFonts w:ascii="Verdana" w:hAnsi="Verdana"/>
          <w:b/>
          <w:bCs/>
          <w:color w:val="000080"/>
          <w:sz w:val="27"/>
          <w:szCs w:val="27"/>
          <w:u w:color="000080"/>
        </w:rPr>
        <w:t>»</w:t>
      </w:r>
    </w:p>
    <w:p w:rsidR="00474F91" w:rsidRDefault="00974832" w:rsidP="00E72BEE">
      <w:pPr>
        <w:jc w:val="center"/>
        <w:rPr>
          <w:rFonts w:ascii="Verdana" w:eastAsia="Verdana" w:hAnsi="Verdana" w:cs="Verdana"/>
          <w:color w:val="000080"/>
          <w:sz w:val="27"/>
          <w:szCs w:val="27"/>
          <w:u w:color="000080"/>
        </w:rPr>
      </w:pPr>
      <w:r>
        <w:rPr>
          <w:rFonts w:ascii="Verdana" w:hAnsi="Verdana"/>
          <w:color w:val="000080"/>
          <w:sz w:val="27"/>
          <w:szCs w:val="27"/>
          <w:u w:color="000080"/>
        </w:rPr>
        <w:t>(</w:t>
      </w:r>
      <w:r w:rsidR="00E72BEE">
        <w:rPr>
          <w:rFonts w:ascii="Verdana" w:hAnsi="Verdana"/>
          <w:color w:val="000080"/>
          <w:sz w:val="27"/>
          <w:szCs w:val="27"/>
          <w:u w:color="000080"/>
        </w:rPr>
        <w:t>численностью сотрудников более 100 чел.</w:t>
      </w:r>
      <w:r>
        <w:rPr>
          <w:rFonts w:ascii="Verdana" w:hAnsi="Verdana"/>
          <w:color w:val="000080"/>
          <w:sz w:val="27"/>
          <w:szCs w:val="27"/>
          <w:u w:color="000080"/>
        </w:rPr>
        <w:t>)</w:t>
      </w:r>
    </w:p>
    <w:p w:rsidR="00474F91" w:rsidRDefault="00474F91">
      <w:pPr>
        <w:jc w:val="center"/>
        <w:rPr>
          <w:rFonts w:ascii="Verdana" w:eastAsia="Verdana" w:hAnsi="Verdana" w:cs="Verdana"/>
          <w:color w:val="000080"/>
          <w:sz w:val="27"/>
          <w:szCs w:val="27"/>
          <w:u w:color="000080"/>
        </w:rPr>
      </w:pPr>
    </w:p>
    <w:p w:rsidR="00474F91" w:rsidRDefault="00974832">
      <w:pPr>
        <w:rPr>
          <w:rFonts w:ascii="Verdana" w:eastAsia="Verdana" w:hAnsi="Verdana" w:cs="Verdana"/>
          <w:b/>
          <w:bCs/>
          <w:color w:val="333333"/>
          <w:sz w:val="27"/>
          <w:szCs w:val="27"/>
          <w:u w:color="333333"/>
        </w:rPr>
      </w:pPr>
      <w:r>
        <w:rPr>
          <w:rFonts w:ascii="Verdana" w:hAnsi="Verdana"/>
          <w:b/>
          <w:bCs/>
          <w:color w:val="333333"/>
          <w:sz w:val="27"/>
          <w:szCs w:val="27"/>
          <w:u w:color="333333"/>
        </w:rPr>
        <w:t>АНКЕТА</w:t>
      </w:r>
    </w:p>
    <w:tbl>
      <w:tblPr>
        <w:tblStyle w:val="TableNormal"/>
        <w:tblW w:w="103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9"/>
        <w:gridCol w:w="6740"/>
      </w:tblGrid>
      <w:tr w:rsidR="00474F91" w:rsidTr="00E72BEE">
        <w:trPr>
          <w:trHeight w:val="201"/>
        </w:trPr>
        <w:tc>
          <w:tcPr>
            <w:tcW w:w="36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 w:rsidP="00E72BEE">
            <w:r>
              <w:rPr>
                <w:rFonts w:ascii="Verdana" w:hAnsi="Verdana"/>
                <w:color w:val="333333"/>
                <w:sz w:val="18"/>
                <w:szCs w:val="18"/>
                <w:u w:color="333333"/>
              </w:rPr>
              <w:t> </w:t>
            </w:r>
            <w:r>
              <w:rPr>
                <w:rFonts w:ascii="Verdana" w:hAnsi="Verdana"/>
                <w:color w:val="000080"/>
                <w:sz w:val="18"/>
                <w:szCs w:val="18"/>
                <w:u w:color="000080"/>
              </w:rPr>
              <w:t xml:space="preserve"> </w:t>
            </w:r>
            <w:r w:rsidR="00E72BE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НАЗВАНИЕ 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КОМПАНИ</w:t>
            </w:r>
            <w:r w:rsidR="00E72BE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И</w:t>
            </w:r>
          </w:p>
        </w:tc>
        <w:tc>
          <w:tcPr>
            <w:tcW w:w="674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</w:tr>
      <w:tr w:rsidR="00474F91" w:rsidTr="00E72BEE">
        <w:trPr>
          <w:trHeight w:val="201"/>
        </w:trPr>
        <w:tc>
          <w:tcPr>
            <w:tcW w:w="36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ГОРОД / РЕГИОН</w:t>
            </w:r>
          </w:p>
        </w:tc>
        <w:tc>
          <w:tcPr>
            <w:tcW w:w="674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</w:tr>
      <w:tr w:rsidR="00474F91" w:rsidTr="00E72BEE">
        <w:trPr>
          <w:trHeight w:val="239"/>
        </w:trPr>
        <w:tc>
          <w:tcPr>
            <w:tcW w:w="36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pPr>
              <w:rPr>
                <w:rFonts w:ascii="Arial" w:eastAsia="Arial" w:hAnsi="Arial" w:cs="Arial"/>
                <w:color w:val="000066"/>
                <w:sz w:val="18"/>
                <w:szCs w:val="18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ЮРИДИЧЕСКИЙ АДРЕС</w:t>
            </w:r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 xml:space="preserve"> </w:t>
            </w:r>
          </w:p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674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</w:tr>
      <w:tr w:rsidR="00474F91" w:rsidTr="00E72BEE">
        <w:trPr>
          <w:trHeight w:val="201"/>
        </w:trPr>
        <w:tc>
          <w:tcPr>
            <w:tcW w:w="36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РУКОВОДИТЕЛЬ</w:t>
            </w:r>
          </w:p>
        </w:tc>
        <w:tc>
          <w:tcPr>
            <w:tcW w:w="674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</w:tr>
      <w:tr w:rsidR="00474F91" w:rsidTr="00E72BEE">
        <w:trPr>
          <w:trHeight w:val="201"/>
        </w:trPr>
        <w:tc>
          <w:tcPr>
            <w:tcW w:w="36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КОНТАКТНАЯ ИНФОРМАЦИЯ</w:t>
            </w:r>
          </w:p>
        </w:tc>
        <w:tc>
          <w:tcPr>
            <w:tcW w:w="674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</w:tr>
      <w:tr w:rsidR="00E72BEE" w:rsidTr="00E72BEE">
        <w:trPr>
          <w:trHeight w:val="201"/>
        </w:trPr>
        <w:tc>
          <w:tcPr>
            <w:tcW w:w="36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EE" w:rsidRDefault="00E72BEE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САЙТ КОМПАНИИ</w:t>
            </w:r>
          </w:p>
        </w:tc>
        <w:tc>
          <w:tcPr>
            <w:tcW w:w="674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EE" w:rsidRDefault="00E72BEE">
            <w:pPr>
              <w:rPr>
                <w:rFonts w:ascii="Arial" w:hAnsi="Arial"/>
                <w:color w:val="000066"/>
                <w:sz w:val="18"/>
                <w:szCs w:val="18"/>
                <w:u w:color="000066"/>
              </w:rPr>
            </w:pPr>
          </w:p>
        </w:tc>
      </w:tr>
      <w:tr w:rsidR="00E72BEE" w:rsidTr="00E72BEE">
        <w:trPr>
          <w:trHeight w:val="201"/>
        </w:trPr>
        <w:tc>
          <w:tcPr>
            <w:tcW w:w="36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EE" w:rsidRDefault="00E72BEE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СТРАНИЦА В СОЦ.СЕТЯХ</w:t>
            </w:r>
          </w:p>
        </w:tc>
        <w:tc>
          <w:tcPr>
            <w:tcW w:w="674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BEE" w:rsidRDefault="00E72BEE">
            <w:pPr>
              <w:rPr>
                <w:rFonts w:ascii="Arial" w:hAnsi="Arial"/>
                <w:color w:val="000066"/>
                <w:sz w:val="18"/>
                <w:szCs w:val="18"/>
                <w:u w:color="000066"/>
              </w:rPr>
            </w:pPr>
          </w:p>
        </w:tc>
      </w:tr>
      <w:tr w:rsidR="00834B3F" w:rsidTr="00E72BEE">
        <w:trPr>
          <w:trHeight w:val="201"/>
        </w:trPr>
        <w:tc>
          <w:tcPr>
            <w:tcW w:w="360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B3F" w:rsidRPr="00834B3F" w:rsidRDefault="00834B3F" w:rsidP="00834B3F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Победы в конкурсе «Профессиональное Признание» (год/номинация)</w:t>
            </w:r>
          </w:p>
        </w:tc>
        <w:tc>
          <w:tcPr>
            <w:tcW w:w="674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B3F" w:rsidRDefault="00834B3F">
            <w:pPr>
              <w:rPr>
                <w:rFonts w:ascii="Arial" w:hAnsi="Arial"/>
                <w:color w:val="000066"/>
                <w:sz w:val="18"/>
                <w:szCs w:val="18"/>
                <w:u w:color="000066"/>
              </w:rPr>
            </w:pPr>
          </w:p>
        </w:tc>
      </w:tr>
    </w:tbl>
    <w:p w:rsidR="00834B3F" w:rsidRDefault="00974832" w:rsidP="00834B3F">
      <w:pPr>
        <w:pStyle w:val="a9"/>
        <w:jc w:val="both"/>
        <w:rPr>
          <w:rFonts w:ascii="Verdana" w:hAnsi="Verdana"/>
          <w:color w:val="000080"/>
          <w:sz w:val="18"/>
          <w:szCs w:val="18"/>
          <w:u w:color="000080"/>
        </w:rPr>
      </w:pPr>
      <w:r>
        <w:rPr>
          <w:rFonts w:ascii="Verdana" w:hAnsi="Verdana"/>
          <w:color w:val="000080"/>
          <w:sz w:val="18"/>
          <w:szCs w:val="18"/>
          <w:u w:color="000080"/>
        </w:rPr>
        <w:t xml:space="preserve"> </w:t>
      </w:r>
    </w:p>
    <w:p w:rsidR="00834B3F" w:rsidRPr="00424DF5" w:rsidRDefault="00834B3F" w:rsidP="00834B3F">
      <w:pPr>
        <w:pStyle w:val="a9"/>
        <w:ind w:left="284" w:firstLine="709"/>
        <w:jc w:val="both"/>
        <w:rPr>
          <w:rFonts w:ascii="Arial" w:eastAsia="DejaVu Sans" w:hAnsi="Arial" w:cs="Arial"/>
          <w:color w:val="000066"/>
          <w:kern w:val="1"/>
          <w:lang w:eastAsia="hi-IN" w:bidi="hi-IN"/>
        </w:rPr>
      </w:pPr>
      <w:r w:rsidRPr="00424DF5">
        <w:rPr>
          <w:rFonts w:ascii="Arial" w:eastAsia="DejaVu Sans" w:hAnsi="Arial" w:cs="Arial"/>
          <w:color w:val="000066"/>
          <w:kern w:val="1"/>
          <w:lang w:eastAsia="hi-IN" w:bidi="hi-IN"/>
        </w:rPr>
        <w:t>В данной анкете в колонке «Показатели» указываются</w:t>
      </w:r>
      <w:r>
        <w:rPr>
          <w:rFonts w:ascii="Arial" w:eastAsia="DejaVu Sans" w:hAnsi="Arial" w:cs="Arial"/>
          <w:color w:val="000066"/>
          <w:kern w:val="1"/>
          <w:lang w:eastAsia="hi-IN" w:bidi="hi-IN"/>
        </w:rPr>
        <w:t xml:space="preserve"> только</w:t>
      </w:r>
      <w:r w:rsidRPr="00424DF5">
        <w:rPr>
          <w:rFonts w:ascii="Arial" w:eastAsia="DejaVu Sans" w:hAnsi="Arial" w:cs="Arial"/>
          <w:color w:val="000066"/>
          <w:kern w:val="1"/>
          <w:lang w:eastAsia="hi-IN" w:bidi="hi-IN"/>
        </w:rPr>
        <w:t xml:space="preserve"> цифры</w:t>
      </w:r>
      <w:r>
        <w:rPr>
          <w:rFonts w:ascii="Arial" w:eastAsia="DejaVu Sans" w:hAnsi="Arial" w:cs="Arial"/>
          <w:color w:val="000066"/>
          <w:kern w:val="1"/>
          <w:lang w:eastAsia="hi-IN" w:bidi="hi-IN"/>
        </w:rPr>
        <w:t xml:space="preserve"> и </w:t>
      </w:r>
      <w:r w:rsidRPr="00424DF5">
        <w:rPr>
          <w:rFonts w:ascii="Arial" w:eastAsia="DejaVu Sans" w:hAnsi="Arial" w:cs="Arial"/>
          <w:color w:val="000066"/>
          <w:kern w:val="1"/>
          <w:lang w:eastAsia="hi-IN" w:bidi="hi-IN"/>
        </w:rPr>
        <w:t xml:space="preserve">да/нет, если </w:t>
      </w:r>
      <w:r>
        <w:rPr>
          <w:rFonts w:ascii="Arial" w:eastAsia="DejaVu Sans" w:hAnsi="Arial" w:cs="Arial"/>
          <w:color w:val="000066"/>
          <w:kern w:val="1"/>
          <w:lang w:eastAsia="hi-IN" w:bidi="hi-IN"/>
        </w:rPr>
        <w:t xml:space="preserve">есть подтверждающие документы, </w:t>
      </w:r>
      <w:r w:rsidRPr="00424DF5">
        <w:rPr>
          <w:rFonts w:ascii="Arial" w:eastAsia="DejaVu Sans" w:hAnsi="Arial" w:cs="Arial"/>
          <w:color w:val="000066"/>
          <w:kern w:val="1"/>
          <w:lang w:eastAsia="hi-IN" w:bidi="hi-IN"/>
        </w:rPr>
        <w:t xml:space="preserve">то дается отсылка к приложению «см. приложение </w:t>
      </w:r>
      <w:proofErr w:type="spellStart"/>
      <w:r w:rsidRPr="00424DF5">
        <w:rPr>
          <w:rFonts w:ascii="Arial" w:eastAsia="DejaVu Sans" w:hAnsi="Arial" w:cs="Arial"/>
          <w:color w:val="000066"/>
          <w:kern w:val="1"/>
          <w:lang w:eastAsia="hi-IN" w:bidi="hi-IN"/>
        </w:rPr>
        <w:t>стр.N</w:t>
      </w:r>
      <w:proofErr w:type="spellEnd"/>
      <w:r w:rsidRPr="00424DF5">
        <w:rPr>
          <w:rFonts w:ascii="Arial" w:eastAsia="DejaVu Sans" w:hAnsi="Arial" w:cs="Arial"/>
          <w:color w:val="000066"/>
          <w:kern w:val="1"/>
          <w:lang w:eastAsia="hi-IN" w:bidi="hi-IN"/>
        </w:rPr>
        <w:t xml:space="preserve"> или слайд №).  </w:t>
      </w:r>
    </w:p>
    <w:p w:rsidR="00834B3F" w:rsidRPr="00424DF5" w:rsidRDefault="00834B3F" w:rsidP="00834B3F">
      <w:pPr>
        <w:pStyle w:val="a9"/>
        <w:ind w:left="284"/>
        <w:jc w:val="both"/>
        <w:rPr>
          <w:rFonts w:ascii="Arial" w:eastAsia="DejaVu Sans" w:hAnsi="Arial" w:cs="Arial"/>
          <w:color w:val="000066"/>
          <w:kern w:val="1"/>
          <w:lang w:eastAsia="hi-IN" w:bidi="hi-IN"/>
        </w:rPr>
      </w:pPr>
      <w:r w:rsidRPr="00424DF5">
        <w:rPr>
          <w:rFonts w:ascii="Arial" w:eastAsia="DejaVu Sans" w:hAnsi="Arial" w:cs="Arial"/>
          <w:color w:val="000066"/>
          <w:kern w:val="1"/>
          <w:lang w:eastAsia="hi-IN" w:bidi="hi-IN"/>
        </w:rPr>
        <w:t xml:space="preserve">Приложение к анкете оформляется в виде отдельного документа или презентации, где к пунктам анкеты размещается дополнительная информация, запрашиваемая в описании показателя. </w:t>
      </w:r>
    </w:p>
    <w:p w:rsidR="00834B3F" w:rsidRPr="00424DF5" w:rsidRDefault="00834B3F" w:rsidP="00834B3F">
      <w:pPr>
        <w:pStyle w:val="a9"/>
        <w:ind w:left="284"/>
        <w:jc w:val="both"/>
        <w:rPr>
          <w:rFonts w:ascii="Arial" w:eastAsia="DejaVu Sans" w:hAnsi="Arial" w:cs="Arial"/>
          <w:color w:val="000066"/>
          <w:kern w:val="1"/>
          <w:lang w:eastAsia="hi-IN" w:bidi="hi-IN"/>
        </w:rPr>
      </w:pPr>
      <w:r w:rsidRPr="00424DF5">
        <w:rPr>
          <w:rFonts w:ascii="Arial" w:eastAsia="DejaVu Sans" w:hAnsi="Arial" w:cs="Arial"/>
          <w:color w:val="000066"/>
          <w:kern w:val="1"/>
          <w:lang w:eastAsia="hi-IN" w:bidi="hi-IN"/>
        </w:rPr>
        <w:t>Копии документов (дипломы, сертификаты, свидетельства, программы и т.д.) могут быть размещены в облачном хранилище, в анкете или приложении достаточно разместить рабочую ссылку на папку с документами.</w:t>
      </w:r>
    </w:p>
    <w:p w:rsidR="00834B3F" w:rsidRDefault="00834B3F" w:rsidP="00834B3F">
      <w:pPr>
        <w:pStyle w:val="a9"/>
        <w:ind w:left="284"/>
        <w:jc w:val="both"/>
        <w:rPr>
          <w:rFonts w:ascii="Arial" w:eastAsia="DejaVu Sans" w:hAnsi="Arial" w:cs="Arial"/>
          <w:color w:val="000066"/>
          <w:kern w:val="1"/>
          <w:lang w:eastAsia="hi-IN" w:bidi="hi-IN"/>
        </w:rPr>
      </w:pPr>
      <w:r w:rsidRPr="00424DF5">
        <w:rPr>
          <w:rFonts w:ascii="Arial" w:eastAsia="DejaVu Sans" w:hAnsi="Arial" w:cs="Arial"/>
          <w:color w:val="000066"/>
          <w:kern w:val="1"/>
          <w:lang w:eastAsia="hi-IN" w:bidi="hi-IN"/>
        </w:rPr>
        <w:t>Наличие, отсутствие и полнота запрашиваемой информации и подтверждающих документов влияет на оценку показателя.</w:t>
      </w:r>
    </w:p>
    <w:p w:rsidR="00834B3F" w:rsidRDefault="00834B3F" w:rsidP="00834B3F">
      <w:pPr>
        <w:pStyle w:val="a9"/>
        <w:jc w:val="both"/>
        <w:rPr>
          <w:rFonts w:ascii="Arial" w:eastAsia="DejaVu Sans" w:hAnsi="Arial" w:cs="Arial"/>
          <w:color w:val="000066"/>
          <w:kern w:val="1"/>
          <w:lang w:eastAsia="hi-IN" w:bidi="hi-IN"/>
        </w:rPr>
      </w:pPr>
    </w:p>
    <w:tbl>
      <w:tblPr>
        <w:tblStyle w:val="TableNormal"/>
        <w:tblW w:w="102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27"/>
        <w:gridCol w:w="1418"/>
        <w:gridCol w:w="3543"/>
        <w:gridCol w:w="1985"/>
      </w:tblGrid>
      <w:tr w:rsidR="00474F91" w:rsidTr="00E72BEE">
        <w:trPr>
          <w:trHeight w:val="65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E72BEE">
            <w:pPr>
              <w:jc w:val="center"/>
            </w:pPr>
            <w:r>
              <w:rPr>
                <w:rFonts w:ascii="Arial" w:hAnsi="Arial"/>
                <w:b/>
                <w:bCs/>
                <w:color w:val="000066"/>
                <w:sz w:val="20"/>
                <w:szCs w:val="20"/>
                <w:u w:color="000066"/>
              </w:rPr>
              <w:t>Группы критериев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pPr>
              <w:jc w:val="center"/>
            </w:pPr>
            <w:r>
              <w:rPr>
                <w:rFonts w:ascii="Arial" w:hAnsi="Arial"/>
                <w:b/>
                <w:bCs/>
                <w:color w:val="000066"/>
                <w:sz w:val="20"/>
                <w:szCs w:val="20"/>
                <w:u w:color="000066"/>
              </w:rPr>
              <w:t>Показатели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pPr>
              <w:jc w:val="center"/>
            </w:pPr>
            <w:r>
              <w:rPr>
                <w:rFonts w:ascii="Arial" w:hAnsi="Arial"/>
                <w:b/>
                <w:bCs/>
                <w:color w:val="000066"/>
                <w:sz w:val="20"/>
                <w:szCs w:val="20"/>
                <w:u w:color="000066"/>
              </w:rPr>
              <w:t>Подтверждающие документы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pPr>
              <w:jc w:val="center"/>
              <w:rPr>
                <w:rFonts w:ascii="Arial" w:eastAsia="Arial" w:hAnsi="Arial" w:cs="Arial"/>
                <w:b/>
                <w:bCs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b/>
                <w:bCs/>
                <w:color w:val="000066"/>
                <w:sz w:val="20"/>
                <w:szCs w:val="20"/>
                <w:u w:color="000066"/>
              </w:rPr>
              <w:t>Заполняется КК</w:t>
            </w:r>
          </w:p>
          <w:p w:rsidR="00474F91" w:rsidRDefault="00974832">
            <w:pPr>
              <w:jc w:val="center"/>
            </w:pPr>
            <w:r>
              <w:rPr>
                <w:rFonts w:ascii="Arial" w:hAnsi="Arial"/>
                <w:b/>
                <w:bCs/>
                <w:color w:val="000066"/>
                <w:sz w:val="20"/>
                <w:szCs w:val="20"/>
                <w:u w:color="000066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color w:val="000066"/>
                <w:sz w:val="20"/>
                <w:szCs w:val="20"/>
                <w:u w:color="000066"/>
              </w:rPr>
              <w:t>max</w:t>
            </w:r>
            <w:proofErr w:type="spellEnd"/>
            <w:r>
              <w:rPr>
                <w:rFonts w:ascii="Arial" w:hAnsi="Arial"/>
                <w:b/>
                <w:bCs/>
                <w:color w:val="000066"/>
                <w:sz w:val="20"/>
                <w:szCs w:val="20"/>
                <w:u w:color="000066"/>
              </w:rPr>
              <w:t xml:space="preserve"> 10 баллов)</w:t>
            </w:r>
          </w:p>
        </w:tc>
      </w:tr>
      <w:tr w:rsidR="00474F91" w:rsidTr="00E72BEE">
        <w:trPr>
          <w:trHeight w:val="297"/>
        </w:trPr>
        <w:tc>
          <w:tcPr>
            <w:tcW w:w="8288" w:type="dxa"/>
            <w:gridSpan w:val="3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b/>
                <w:bCs/>
                <w:color w:val="000066"/>
                <w:sz w:val="27"/>
                <w:szCs w:val="27"/>
                <w:u w:color="000066"/>
              </w:rPr>
              <w:t>1. СТАЖ РАБОТЫ НА РЫНКЕ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</w:tr>
      <w:tr w:rsidR="00474F91" w:rsidTr="00E72BEE">
        <w:trPr>
          <w:trHeight w:val="65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 w:rsidP="00E72BEE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1.1. Опыт работы на рынке недвижимости 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834B3F">
            <w:r>
              <w:rPr>
                <w:rFonts w:ascii="Arial" w:hAnsi="Arial" w:cs="Arial"/>
                <w:color w:val="000066"/>
                <w:sz w:val="20"/>
                <w:szCs w:val="20"/>
              </w:rPr>
              <w:t>Приложить Свидетельство о записи в ЕГРН или иной подтверждающий документ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834B3F" w:rsidP="00834B3F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2</w:t>
            </w:r>
            <w:r w:rsidR="00E72BE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а</w:t>
            </w:r>
          </w:p>
        </w:tc>
      </w:tr>
      <w:tr w:rsidR="00474F91" w:rsidTr="00E72BEE">
        <w:trPr>
          <w:trHeight w:val="297"/>
        </w:trPr>
        <w:tc>
          <w:tcPr>
            <w:tcW w:w="8288" w:type="dxa"/>
            <w:gridSpan w:val="3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b/>
                <w:bCs/>
                <w:color w:val="000066"/>
                <w:sz w:val="27"/>
                <w:szCs w:val="27"/>
                <w:u w:color="000066"/>
              </w:rPr>
              <w:t>2. ПОЛИТИКА ПО ОТНОШЕНИЮ К КЛИЕНТАМ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</w:tr>
      <w:tr w:rsidR="00474F91" w:rsidTr="00E72BEE">
        <w:trPr>
          <w:trHeight w:val="65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2.1. Страхование профессиональной ответственности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Договор со страховой компанией, </w:t>
            </w:r>
            <w:r w:rsidRPr="00834B3F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полис (копия)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834B3F" w:rsidP="00E72BEE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3</w:t>
            </w:r>
            <w:r w:rsidR="00E72BEE">
              <w:rPr>
                <w:rFonts w:ascii="Arial" w:hAnsi="Arial"/>
                <w:color w:val="000066"/>
                <w:sz w:val="18"/>
                <w:szCs w:val="18"/>
                <w:u w:color="000066"/>
              </w:rPr>
              <w:t xml:space="preserve">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ла</w:t>
            </w:r>
          </w:p>
        </w:tc>
      </w:tr>
      <w:tr w:rsidR="00474F91" w:rsidTr="00E72BEE">
        <w:trPr>
          <w:trHeight w:val="43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2.2. Политика страхования рисков клиентов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Описание, пакет документов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834B3F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3</w:t>
            </w:r>
            <w:r w:rsidR="00E72BEE">
              <w:rPr>
                <w:rFonts w:ascii="Arial" w:hAnsi="Arial"/>
                <w:color w:val="000066"/>
                <w:sz w:val="18"/>
                <w:szCs w:val="18"/>
                <w:u w:color="000066"/>
              </w:rPr>
              <w:t xml:space="preserve"> </w:t>
            </w:r>
            <w:r w:rsidR="00E72BE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ла</w:t>
            </w:r>
          </w:p>
        </w:tc>
      </w:tr>
      <w:tr w:rsidR="00474F91" w:rsidTr="00E72BEE">
        <w:trPr>
          <w:trHeight w:val="43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2.3. Сертификация компании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Сертификат соответствия РС (копия)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E72BEE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 xml:space="preserve">5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баллов</w:t>
            </w:r>
          </w:p>
        </w:tc>
      </w:tr>
      <w:tr w:rsidR="00474F91" w:rsidTr="00E72BEE">
        <w:trPr>
          <w:trHeight w:val="297"/>
        </w:trPr>
        <w:tc>
          <w:tcPr>
            <w:tcW w:w="8288" w:type="dxa"/>
            <w:gridSpan w:val="3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b/>
                <w:bCs/>
                <w:color w:val="000066"/>
                <w:sz w:val="27"/>
                <w:szCs w:val="27"/>
                <w:u w:color="000066"/>
              </w:rPr>
              <w:t>3. ПОЗИЦИОНИРОВАНИЕ КОМПАНИИ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</w:tr>
      <w:tr w:rsidR="00474F91" w:rsidTr="00E72BEE">
        <w:trPr>
          <w:trHeight w:val="87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lastRenderedPageBreak/>
              <w:t>3.1. Наличие зарегистрированных фирменных товарных знаков и знаков обслуживания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Свидетельство о регистрации (копия)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E72BEE" w:rsidP="00E72BEE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1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</w:t>
            </w:r>
          </w:p>
        </w:tc>
      </w:tr>
      <w:tr w:rsidR="00474F91" w:rsidTr="00E72BEE">
        <w:trPr>
          <w:trHeight w:val="65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 w:rsidP="00A4190B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3.2. Участие организации в</w:t>
            </w:r>
            <w:r w:rsidR="00A4190B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</w:t>
            </w:r>
            <w:r w:rsidR="00BF35FF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Р</w:t>
            </w:r>
            <w:r w:rsidR="00A4190B" w:rsidRPr="00A4190B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оссийском 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профессиональном сообществе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Свидетельство</w:t>
            </w:r>
            <w:r w:rsidR="00834B3F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о членстве</w:t>
            </w:r>
            <w:r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color="000066"/>
              </w:rPr>
              <w:br/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(копия)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A4190B" w:rsidRDefault="00834B3F" w:rsidP="00834B3F">
            <w:pPr>
              <w:rPr>
                <w:lang w:val="en-US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</w:t>
            </w:r>
            <w:r w:rsidR="00A4190B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а</w:t>
            </w:r>
          </w:p>
        </w:tc>
      </w:tr>
      <w:tr w:rsidR="00474F91" w:rsidTr="00733EC5">
        <w:trPr>
          <w:trHeight w:val="1056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9C6E2D" w:rsidRDefault="00974832" w:rsidP="00BF35FF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9C6E2D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3.3. Участие представителей компании в работе РГР</w:t>
            </w:r>
            <w:r w:rsidR="00A4190B" w:rsidRPr="009C6E2D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, в </w:t>
            </w:r>
            <w:r w:rsidRPr="009C6E2D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комитет</w:t>
            </w:r>
            <w:r w:rsidR="00A4190B" w:rsidRPr="009C6E2D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ах</w:t>
            </w:r>
            <w:r w:rsidRPr="009C6E2D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, раб</w:t>
            </w:r>
            <w:r w:rsidR="00A4190B" w:rsidRPr="009C6E2D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очих</w:t>
            </w:r>
            <w:r w:rsidRPr="009C6E2D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групп</w:t>
            </w:r>
            <w:r w:rsidR="00A4190B" w:rsidRPr="009C6E2D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ах, учебных процессах профессиональных объединений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Справка в произвольной форме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834B3F" w:rsidP="00834B3F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</w:t>
            </w:r>
            <w:r w:rsidR="00A4190B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а</w:t>
            </w:r>
          </w:p>
        </w:tc>
      </w:tr>
      <w:tr w:rsidR="00474F91" w:rsidTr="00E72BEE">
        <w:trPr>
          <w:trHeight w:val="1319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9C6E2D" w:rsidRDefault="00974832" w:rsidP="009C6E2D">
            <w:pPr>
              <w:pStyle w:val="a5"/>
              <w:spacing w:before="0" w:after="0"/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9C6E2D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3.4. </w:t>
            </w:r>
            <w:r w:rsidR="009C6E2D" w:rsidRPr="009C6E2D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Формирование</w:t>
            </w:r>
            <w:r w:rsidRPr="009C6E2D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положительного имиджа профессии "</w:t>
            </w:r>
            <w:proofErr w:type="spellStart"/>
            <w:r w:rsidRPr="009C6E2D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риэлтор</w:t>
            </w:r>
            <w:proofErr w:type="spellEnd"/>
            <w:r w:rsidRPr="009C6E2D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", общественного объединения </w:t>
            </w:r>
            <w:proofErr w:type="spellStart"/>
            <w:r w:rsidRPr="009C6E2D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риэлторов</w:t>
            </w:r>
            <w:proofErr w:type="spellEnd"/>
            <w:r w:rsidRPr="009C6E2D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, системы сертификации и аттестации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EB7EA3" w:rsidRDefault="00974832" w:rsidP="009C6E2D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EB7EA3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Описание, список мероприятий, </w:t>
            </w:r>
            <w:proofErr w:type="spellStart"/>
            <w:r w:rsidRPr="00EB7EA3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клипинг</w:t>
            </w:r>
            <w:proofErr w:type="spellEnd"/>
            <w:r w:rsidRPr="00EB7EA3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статей в СМИ, посты в </w:t>
            </w:r>
            <w:proofErr w:type="spellStart"/>
            <w:r w:rsidRPr="00EB7EA3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соц</w:t>
            </w:r>
            <w:proofErr w:type="spellEnd"/>
            <w:r w:rsidRPr="00EB7EA3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сетях за 202</w:t>
            </w:r>
            <w:r w:rsidR="009C6E2D" w:rsidRPr="00EB7EA3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</w:t>
            </w:r>
            <w:r w:rsidRPr="00EB7EA3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834B3F" w:rsidP="00834B3F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</w:t>
            </w:r>
            <w:r w:rsidR="009C6E2D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ов</w:t>
            </w:r>
          </w:p>
        </w:tc>
      </w:tr>
      <w:tr w:rsidR="00474F91" w:rsidTr="00E72BEE">
        <w:trPr>
          <w:trHeight w:val="43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 w:rsidP="001305B7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3.</w:t>
            </w:r>
            <w:r w:rsidR="001305B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. Представительство компании в интернете</w:t>
            </w:r>
            <w:r w:rsidR="009C6E2D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и </w:t>
            </w:r>
            <w:proofErr w:type="spellStart"/>
            <w:r w:rsidR="009C6E2D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соц.сетях</w:t>
            </w:r>
            <w:proofErr w:type="spellEnd"/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834B3F">
            <w:r>
              <w:rPr>
                <w:rFonts w:ascii="Arial" w:hAnsi="Arial" w:cs="Arial"/>
                <w:color w:val="000066"/>
                <w:sz w:val="20"/>
                <w:szCs w:val="20"/>
              </w:rPr>
              <w:t>Ссылки на сайт, официальные аккаунты в социальных сетях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C6E2D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5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баллов</w:t>
            </w:r>
          </w:p>
        </w:tc>
      </w:tr>
      <w:tr w:rsidR="009C6E2D" w:rsidRPr="00834B3F" w:rsidTr="00E72BEE">
        <w:trPr>
          <w:trHeight w:val="43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E2D" w:rsidRDefault="004D7917" w:rsidP="001305B7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834B3F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3.</w:t>
            </w:r>
            <w:r w:rsidR="001305B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6</w:t>
            </w:r>
            <w:r w:rsidRPr="00834B3F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. </w:t>
            </w:r>
            <w:r w:rsidR="009C6E2D" w:rsidRPr="00834B3F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Политика взаимодействия с </w:t>
            </w:r>
            <w:proofErr w:type="spellStart"/>
            <w:r w:rsidR="009C6E2D" w:rsidRPr="00834B3F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агрегаторами</w:t>
            </w:r>
            <w:proofErr w:type="spellEnd"/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E2D" w:rsidRPr="00834B3F" w:rsidRDefault="009C6E2D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E2D" w:rsidRDefault="009C6E2D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Описание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E2D" w:rsidRDefault="00834B3F" w:rsidP="00834B3F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2 </w:t>
            </w:r>
            <w:r w:rsidR="004D791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а</w:t>
            </w:r>
          </w:p>
        </w:tc>
      </w:tr>
      <w:tr w:rsidR="009C6E2D" w:rsidRPr="00834B3F" w:rsidTr="00E72BEE">
        <w:trPr>
          <w:trHeight w:val="43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E2D" w:rsidRPr="00834B3F" w:rsidRDefault="001305B7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3.7</w:t>
            </w:r>
            <w:r w:rsidR="004D7917" w:rsidRPr="00834B3F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. </w:t>
            </w:r>
            <w:r w:rsidR="009C6E2D" w:rsidRPr="00834B3F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Интеграция в ФБН, личный кабинет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E2D" w:rsidRPr="00834B3F" w:rsidRDefault="009C6E2D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E2D" w:rsidRDefault="009C6E2D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Описание, ссылка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E2D" w:rsidRDefault="00834B3F" w:rsidP="00345021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</w:t>
            </w:r>
            <w:r w:rsidR="00345021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</w:t>
            </w:r>
            <w:r w:rsidR="004D791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</w:t>
            </w:r>
            <w:r w:rsidR="00345021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а</w:t>
            </w:r>
          </w:p>
        </w:tc>
      </w:tr>
      <w:tr w:rsidR="00474F91" w:rsidTr="00733EC5">
        <w:trPr>
          <w:trHeight w:val="700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 w:rsidP="004D7917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3.</w:t>
            </w:r>
            <w:r w:rsidR="001305B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8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. Участие в Национальных Конгрессах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Справка в произвольной форме, перечень участников, свидетельства/дипломы (копии)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E12ED1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7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баллов</w:t>
            </w:r>
          </w:p>
        </w:tc>
      </w:tr>
      <w:tr w:rsidR="00474F91" w:rsidTr="00E72BEE">
        <w:trPr>
          <w:trHeight w:val="65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 w:rsidP="001305B7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3.</w:t>
            </w:r>
            <w:r w:rsidR="001305B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9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. Участие в региональных профессиональных форумах</w:t>
            </w:r>
            <w:r w:rsidR="00BF35FF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, меропри</w:t>
            </w:r>
            <w:r w:rsidR="002540EC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ятиях региональных </w:t>
            </w:r>
            <w:proofErr w:type="spellStart"/>
            <w:r w:rsidR="002540EC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проф.объединений</w:t>
            </w:r>
            <w:proofErr w:type="spellEnd"/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Справка в произвольной форме, свидетельства/дипломы (копии)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E12ED1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5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баллов</w:t>
            </w:r>
          </w:p>
        </w:tc>
      </w:tr>
      <w:tr w:rsidR="00474F91" w:rsidTr="00E72BEE">
        <w:trPr>
          <w:trHeight w:val="65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 w:rsidP="001305B7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3.</w:t>
            </w:r>
            <w:r w:rsidR="004D791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1</w:t>
            </w:r>
            <w:r w:rsidR="001305B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0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. Участие в профессиональных конкурсах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Дипломы, сертификаты (копии)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345021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</w:t>
            </w:r>
            <w:r w:rsidR="00E12ED1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баллов</w:t>
            </w:r>
          </w:p>
        </w:tc>
      </w:tr>
      <w:tr w:rsidR="00474F91" w:rsidTr="00E72BEE">
        <w:trPr>
          <w:trHeight w:val="43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 w:rsidP="001305B7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3.1</w:t>
            </w:r>
            <w:r w:rsidR="001305B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1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. Участие в </w:t>
            </w:r>
            <w:r w:rsidRPr="004D791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профильных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выставках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Дипломы, сертификаты (копии)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E12ED1" w:rsidP="00E12ED1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3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а</w:t>
            </w:r>
          </w:p>
        </w:tc>
      </w:tr>
      <w:tr w:rsidR="004D7917" w:rsidTr="00E72BEE">
        <w:trPr>
          <w:trHeight w:val="43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917" w:rsidRDefault="004D7917" w:rsidP="001305B7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3.1</w:t>
            </w:r>
            <w:r w:rsidR="001305B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2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. Взаимодействие с общественными и государственными органами и организациями</w:t>
            </w:r>
            <w:r w:rsid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(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ТПП, </w:t>
            </w:r>
            <w:proofErr w:type="spellStart"/>
            <w:r w:rsid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соц.защита</w:t>
            </w:r>
            <w:proofErr w:type="spellEnd"/>
            <w:r w:rsid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, 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центры занятости, образовательные учреждения и т.п.)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917" w:rsidRDefault="004D7917">
            <w:pPr>
              <w:rPr>
                <w:rFonts w:ascii="Arial" w:hAnsi="Arial"/>
                <w:color w:val="000066"/>
                <w:sz w:val="18"/>
                <w:szCs w:val="18"/>
                <w:u w:color="000066"/>
              </w:rPr>
            </w:pP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917" w:rsidRDefault="004D7917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Описание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917" w:rsidRDefault="00345021" w:rsidP="00E12ED1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</w:t>
            </w:r>
            <w:r w:rsidR="00EB7EA3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  </w:t>
            </w:r>
            <w:r w:rsidR="004D791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баллов</w:t>
            </w:r>
          </w:p>
        </w:tc>
      </w:tr>
      <w:tr w:rsidR="00474F91" w:rsidTr="00E72BEE">
        <w:trPr>
          <w:trHeight w:val="87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4D7917" w:rsidRDefault="00974832" w:rsidP="001305B7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4D791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3.1</w:t>
            </w:r>
            <w:r w:rsidR="001305B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</w:t>
            </w:r>
            <w:r w:rsidRPr="004D791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. Отзывы о компании и сотрудниках</w:t>
            </w:r>
            <w:r w:rsidR="00345021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4D7917" w:rsidRDefault="00474F91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4D7917" w:rsidRDefault="00974832" w:rsidP="004D7917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proofErr w:type="spellStart"/>
            <w:r w:rsidRPr="004D791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Скрины</w:t>
            </w:r>
            <w:proofErr w:type="spellEnd"/>
            <w:r w:rsidRPr="004D791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/рейтинги с независимых ресурсов (2</w:t>
            </w:r>
            <w:r w:rsidR="004D791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ГИС</w:t>
            </w:r>
            <w:r w:rsidRPr="004D791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, Яндекс, </w:t>
            </w:r>
            <w:proofErr w:type="spellStart"/>
            <w:r w:rsidRPr="004D791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Отзовик</w:t>
            </w:r>
            <w:proofErr w:type="spellEnd"/>
            <w:r w:rsidRPr="004D791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, реестр РГР, ДК, Циан</w:t>
            </w:r>
            <w:r w:rsidR="004D791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, АВИТО</w:t>
            </w:r>
            <w:r w:rsidRPr="004D791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и </w:t>
            </w:r>
            <w:proofErr w:type="spellStart"/>
            <w:r w:rsidRPr="004D791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тд</w:t>
            </w:r>
            <w:proofErr w:type="spellEnd"/>
            <w:r w:rsidRPr="004D791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)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4D7917" w:rsidRDefault="00345021" w:rsidP="00345021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7</w:t>
            </w:r>
            <w:r w:rsidR="00EB7EA3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баллов</w:t>
            </w:r>
          </w:p>
        </w:tc>
      </w:tr>
      <w:tr w:rsidR="00345021" w:rsidTr="00B45903">
        <w:trPr>
          <w:trHeight w:val="1620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21" w:rsidRDefault="00345021" w:rsidP="001305B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lastRenderedPageBreak/>
              <w:t>3.1</w:t>
            </w:r>
            <w:r w:rsidR="001305B7">
              <w:rPr>
                <w:rFonts w:ascii="Arial" w:hAnsi="Arial" w:cs="Arial"/>
                <w:color w:val="000066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. </w:t>
            </w:r>
            <w:r w:rsidRPr="002B394B">
              <w:rPr>
                <w:rFonts w:ascii="Arial" w:hAnsi="Arial" w:cs="Arial"/>
                <w:color w:val="000066"/>
                <w:sz w:val="20"/>
                <w:szCs w:val="20"/>
              </w:rPr>
              <w:t>Количество отзывов о компании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и сотрудниках компании</w:t>
            </w:r>
            <w:r w:rsidRPr="002B394B">
              <w:rPr>
                <w:rFonts w:ascii="Arial" w:hAnsi="Arial" w:cs="Arial"/>
                <w:color w:val="000066"/>
                <w:sz w:val="20"/>
                <w:szCs w:val="20"/>
              </w:rPr>
              <w:t xml:space="preserve"> на портале </w:t>
            </w:r>
            <w:proofErr w:type="gramStart"/>
            <w:r w:rsidRPr="002B394B">
              <w:rPr>
                <w:rFonts w:ascii="Arial" w:hAnsi="Arial" w:cs="Arial"/>
                <w:color w:val="000066"/>
                <w:sz w:val="20"/>
                <w:szCs w:val="20"/>
              </w:rPr>
              <w:t>REESTR.RGR.RU  (</w:t>
            </w:r>
            <w:proofErr w:type="gramEnd"/>
            <w:r w:rsidRPr="002B394B">
              <w:rPr>
                <w:rFonts w:ascii="Arial" w:hAnsi="Arial" w:cs="Arial"/>
                <w:color w:val="000066"/>
                <w:sz w:val="20"/>
                <w:szCs w:val="20"/>
              </w:rPr>
              <w:t>за 2023 год)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21" w:rsidRDefault="00345021" w:rsidP="00345021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21" w:rsidRDefault="00345021" w:rsidP="00345021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Ссылка на страницу компании в Едином реестре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21" w:rsidRDefault="002540EC" w:rsidP="00345021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до 10 отзывов - </w:t>
            </w:r>
            <w:r w:rsidR="00345021">
              <w:rPr>
                <w:rFonts w:ascii="Arial" w:hAnsi="Arial" w:cs="Arial"/>
                <w:color w:val="000066"/>
                <w:sz w:val="20"/>
                <w:szCs w:val="20"/>
              </w:rPr>
              <w:t>2 балла</w:t>
            </w:r>
            <w:r w:rsidR="001305B7">
              <w:rPr>
                <w:rFonts w:ascii="Arial" w:hAnsi="Arial" w:cs="Arial"/>
                <w:color w:val="000066"/>
                <w:sz w:val="20"/>
                <w:szCs w:val="20"/>
              </w:rPr>
              <w:t>,</w:t>
            </w:r>
          </w:p>
          <w:p w:rsidR="001305B7" w:rsidRDefault="001305B7" w:rsidP="00345021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45021" w:rsidRDefault="00345021" w:rsidP="00345021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свыше 10 отзывов - 3 балла</w:t>
            </w:r>
            <w:r w:rsidR="00B45903">
              <w:rPr>
                <w:rFonts w:ascii="Arial" w:hAnsi="Arial" w:cs="Arial"/>
                <w:color w:val="000066"/>
                <w:sz w:val="20"/>
                <w:szCs w:val="20"/>
              </w:rPr>
              <w:t>,</w:t>
            </w:r>
          </w:p>
          <w:p w:rsidR="00B45903" w:rsidRDefault="00B45903" w:rsidP="00345021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B45903" w:rsidRDefault="00B45903" w:rsidP="002540EC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свыше 50 отзывов – </w:t>
            </w:r>
            <w:r w:rsidR="002540EC">
              <w:rPr>
                <w:rFonts w:ascii="Arial" w:hAnsi="Arial" w:cs="Arial"/>
                <w:color w:val="000066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баллов</w:t>
            </w:r>
          </w:p>
        </w:tc>
      </w:tr>
      <w:tr w:rsidR="00474F91" w:rsidTr="00E72BEE">
        <w:trPr>
          <w:trHeight w:val="87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 w:rsidP="001305B7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3.1</w:t>
            </w:r>
            <w:r w:rsidR="001305B7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. Благотворительная деятельность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C92F00" w:rsidP="002540EC">
            <w:r w:rsidRPr="00C92F00">
              <w:rPr>
                <w:rFonts w:ascii="Arial" w:hAnsi="Arial" w:cs="Arial"/>
                <w:color w:val="000066"/>
                <w:sz w:val="20"/>
                <w:szCs w:val="20"/>
              </w:rPr>
              <w:t xml:space="preserve">Описание программ, реализованных за 2023 год </w:t>
            </w:r>
            <w:r w:rsidR="002540EC">
              <w:rPr>
                <w:rFonts w:ascii="Arial" w:hAnsi="Arial" w:cs="Arial"/>
                <w:color w:val="000066"/>
                <w:sz w:val="20"/>
                <w:szCs w:val="20"/>
              </w:rPr>
              <w:t xml:space="preserve">(благодарственные письма, </w:t>
            </w:r>
            <w:r w:rsidR="001305B7">
              <w:rPr>
                <w:rFonts w:ascii="Arial" w:hAnsi="Arial" w:cs="Arial"/>
                <w:color w:val="000066"/>
                <w:sz w:val="20"/>
                <w:szCs w:val="20"/>
              </w:rPr>
              <w:t>фото-видео-материалы и др.</w:t>
            </w:r>
            <w:r w:rsidR="001305B7" w:rsidRPr="00707C9B">
              <w:rPr>
                <w:rFonts w:ascii="Arial" w:hAnsi="Arial" w:cs="Arial"/>
                <w:color w:val="000066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1305B7" w:rsidP="001305B7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</w:t>
            </w:r>
            <w:r w:rsid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а</w:t>
            </w:r>
          </w:p>
        </w:tc>
      </w:tr>
      <w:tr w:rsidR="00474F91" w:rsidTr="00E72BEE">
        <w:trPr>
          <w:trHeight w:val="297"/>
        </w:trPr>
        <w:tc>
          <w:tcPr>
            <w:tcW w:w="8288" w:type="dxa"/>
            <w:gridSpan w:val="3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b/>
                <w:bCs/>
                <w:color w:val="000066"/>
                <w:sz w:val="27"/>
                <w:szCs w:val="27"/>
                <w:u w:color="000066"/>
              </w:rPr>
              <w:t>4. ПЕРСОНАЛ КОМПАНИИ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</w:tr>
      <w:tr w:rsidR="00474F91" w:rsidTr="00E72BEE">
        <w:trPr>
          <w:trHeight w:val="43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4.1. Количество сотрудников всего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*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1305B7" w:rsidP="00E25AC0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не оценивается</w:t>
            </w:r>
          </w:p>
        </w:tc>
      </w:tr>
      <w:tr w:rsidR="001305B7" w:rsidTr="00E72BEE">
        <w:trPr>
          <w:trHeight w:val="43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5B7" w:rsidRDefault="001305B7" w:rsidP="001305B7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4.2. Количество специалистов-</w:t>
            </w:r>
            <w:proofErr w:type="spellStart"/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риэлторов</w:t>
            </w:r>
            <w:proofErr w:type="spellEnd"/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5B7" w:rsidRDefault="001305B7" w:rsidP="001305B7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5B7" w:rsidRDefault="001305B7" w:rsidP="001305B7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*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5B7" w:rsidRDefault="001305B7" w:rsidP="001305B7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не оценивается</w:t>
            </w:r>
          </w:p>
        </w:tc>
      </w:tr>
      <w:tr w:rsidR="001305B7" w:rsidRPr="00E25AC0" w:rsidTr="00EB7EA3">
        <w:trPr>
          <w:trHeight w:val="657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5B7" w:rsidRPr="00E25AC0" w:rsidRDefault="001305B7" w:rsidP="001305B7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4.3. Количество сотрудников, </w:t>
            </w:r>
            <w:proofErr w:type="spellStart"/>
            <w:r w:rsidRP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бэк</w:t>
            </w:r>
            <w:proofErr w:type="spellEnd"/>
            <w:r w:rsidRP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-офиса (в </w:t>
            </w:r>
            <w:proofErr w:type="spellStart"/>
            <w:r w:rsidRP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т.ч.ипот</w:t>
            </w:r>
            <w:proofErr w:type="spellEnd"/>
            <w:r w:rsidRP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. брокер, юрист и </w:t>
            </w:r>
            <w:proofErr w:type="spellStart"/>
            <w:r w:rsidRP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тд</w:t>
            </w:r>
            <w:proofErr w:type="spellEnd"/>
            <w:r w:rsidRP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) и формат сотрудничества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5B7" w:rsidRPr="00E25AC0" w:rsidRDefault="001305B7" w:rsidP="001305B7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5B7" w:rsidRPr="00E25AC0" w:rsidRDefault="001305B7" w:rsidP="001305B7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Справка в произвольной форме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5B7" w:rsidRDefault="001305B7" w:rsidP="001305B7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не оценивается</w:t>
            </w:r>
          </w:p>
        </w:tc>
      </w:tr>
      <w:tr w:rsidR="00474F91" w:rsidTr="00E72BEE">
        <w:trPr>
          <w:trHeight w:val="87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 w:rsidP="002540EC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4.4. Количество сотрудников, работающих по трудовому договору</w:t>
            </w:r>
            <w:r>
              <w:rPr>
                <w:rFonts w:ascii="Arial" w:hAnsi="Arial"/>
                <w:color w:val="00B050"/>
                <w:sz w:val="20"/>
                <w:szCs w:val="20"/>
                <w:u w:color="000066"/>
              </w:rPr>
              <w:t>/</w:t>
            </w:r>
            <w:r w:rsidRP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ИП/</w:t>
            </w:r>
            <w:proofErr w:type="spellStart"/>
            <w:r w:rsidRP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самозаняты</w:t>
            </w:r>
            <w:r w:rsidR="002540EC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й</w:t>
            </w:r>
            <w:proofErr w:type="spellEnd"/>
            <w:r w:rsidRP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/ГПД)</w:t>
            </w:r>
            <w:r>
              <w:rPr>
                <w:rFonts w:ascii="Arial" w:hAnsi="Arial"/>
                <w:color w:val="00B050"/>
                <w:sz w:val="20"/>
                <w:szCs w:val="20"/>
                <w:u w:color="FF0000"/>
              </w:rPr>
              <w:t xml:space="preserve"> 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Документ, подписанный главным бухгалтером, начальником отдела кадров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E25AC0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2 балла за каждых 5 сотрудников</w:t>
            </w:r>
          </w:p>
        </w:tc>
      </w:tr>
      <w:tr w:rsidR="001305B7" w:rsidTr="00E72BEE">
        <w:trPr>
          <w:trHeight w:val="65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5B7" w:rsidRDefault="001305B7" w:rsidP="001305B7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4.5. Количество аттестованных специалистов-</w:t>
            </w:r>
            <w:proofErr w:type="spellStart"/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риэлторов</w:t>
            </w:r>
            <w:proofErr w:type="spellEnd"/>
          </w:p>
          <w:p w:rsidR="001305B7" w:rsidRDefault="001305B7" w:rsidP="001305B7">
            <w:r>
              <w:rPr>
                <w:rFonts w:ascii="Arial" w:hAnsi="Arial" w:cs="Arial"/>
                <w:color w:val="000066"/>
                <w:sz w:val="20"/>
                <w:szCs w:val="20"/>
              </w:rPr>
              <w:t>Процент аттестованных специалистов к общему количеству агентов.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5B7" w:rsidRDefault="001305B7" w:rsidP="001305B7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5B7" w:rsidRDefault="001305B7" w:rsidP="001305B7">
            <w:r>
              <w:rPr>
                <w:rFonts w:ascii="Arial" w:hAnsi="Arial" w:cs="Arial"/>
                <w:color w:val="000066"/>
                <w:sz w:val="20"/>
                <w:szCs w:val="20"/>
              </w:rPr>
              <w:t>Ссылка на страницу компании в Едином реестре аттестованных специалистов рынка недвижимости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5B7" w:rsidRDefault="001305B7" w:rsidP="001305B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от 30% - 3 балла</w:t>
            </w:r>
          </w:p>
          <w:p w:rsidR="001305B7" w:rsidRDefault="001305B7" w:rsidP="001305B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от 50% - 5 баллов</w:t>
            </w:r>
          </w:p>
          <w:p w:rsidR="001305B7" w:rsidRDefault="001305B7" w:rsidP="001305B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от 70% - 7 баллов</w:t>
            </w:r>
          </w:p>
          <w:p w:rsidR="001305B7" w:rsidRDefault="001305B7" w:rsidP="001305B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100% - 10 баллов</w:t>
            </w:r>
          </w:p>
        </w:tc>
      </w:tr>
      <w:tr w:rsidR="00474F91" w:rsidRPr="00E25AC0" w:rsidTr="00E72BEE">
        <w:trPr>
          <w:trHeight w:val="43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E25AC0" w:rsidRDefault="00974832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4.6. Процедура набора персонала - </w:t>
            </w:r>
            <w:proofErr w:type="spellStart"/>
            <w:r w:rsidRP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рекрутинг</w:t>
            </w:r>
            <w:proofErr w:type="spellEnd"/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E25AC0" w:rsidRDefault="00474F91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E25AC0" w:rsidRDefault="00974832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Описание, </w:t>
            </w:r>
            <w:proofErr w:type="spellStart"/>
            <w:r w:rsidRP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скрин</w:t>
            </w:r>
            <w:proofErr w:type="spellEnd"/>
            <w:r w:rsidRP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/ссылка на работные порталы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E25AC0" w:rsidRDefault="00B45903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 балла</w:t>
            </w:r>
          </w:p>
        </w:tc>
      </w:tr>
      <w:tr w:rsidR="00474F91" w:rsidRPr="00E25AC0" w:rsidTr="00E72BEE">
        <w:trPr>
          <w:trHeight w:val="1319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E25AC0" w:rsidRDefault="00974832" w:rsidP="002540EC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4.</w:t>
            </w:r>
            <w:r w:rsidR="002540EC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7</w:t>
            </w:r>
            <w:r w:rsidRP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. </w:t>
            </w:r>
            <w:r w:rsidR="00EB7EA3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Внутренняя социальная политика компании (по отношению к сотрудникам). Методы нематериального стимулирования сотрудников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E25AC0" w:rsidRDefault="00974832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E25AC0" w:rsidRDefault="00974832" w:rsidP="00EB7EA3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E25AC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Описание, пакет регламентирующих документов, </w:t>
            </w:r>
            <w:r w:rsidR="00EB7EA3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презентация</w:t>
            </w:r>
            <w:r w:rsidR="00BF35FF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(фото стендов, наград и т.д.)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E25AC0" w:rsidRDefault="00EB7EA3" w:rsidP="00EB7EA3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5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баллов</w:t>
            </w:r>
          </w:p>
        </w:tc>
      </w:tr>
      <w:tr w:rsidR="00474F91" w:rsidTr="00E72BEE">
        <w:trPr>
          <w:trHeight w:val="297"/>
        </w:trPr>
        <w:tc>
          <w:tcPr>
            <w:tcW w:w="8288" w:type="dxa"/>
            <w:gridSpan w:val="3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b/>
                <w:bCs/>
                <w:color w:val="000066"/>
                <w:sz w:val="27"/>
                <w:szCs w:val="27"/>
                <w:u w:color="000066"/>
              </w:rPr>
              <w:t>5. ТЕХНОЛОГИЯ ДЕЯТЕЛЬНОСТИ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</w:tr>
      <w:tr w:rsidR="00474F91" w:rsidRPr="00EB7EA3" w:rsidTr="00E72BEE">
        <w:trPr>
          <w:trHeight w:val="87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EB7EA3" w:rsidRDefault="00974832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EB7EA3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5.1. Технология обслуживания клиентов/подготовки и проведения сделок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EB7EA3" w:rsidRDefault="00474F91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EB7EA3" w:rsidRDefault="00974832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EB7EA3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Технологическая карта/описание бизнес-процессов/памятка/инструкции и </w:t>
            </w:r>
            <w:proofErr w:type="spellStart"/>
            <w:r w:rsidRPr="00EB7EA3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тп</w:t>
            </w:r>
            <w:proofErr w:type="spellEnd"/>
            <w:r w:rsidRPr="00EB7EA3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.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EB7EA3" w:rsidRDefault="001305B7" w:rsidP="001305B7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</w:t>
            </w:r>
            <w:r w:rsidR="00EB7EA3" w:rsidRPr="00EB7EA3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а</w:t>
            </w:r>
          </w:p>
        </w:tc>
      </w:tr>
      <w:tr w:rsidR="00474F91" w:rsidTr="00733EC5">
        <w:trPr>
          <w:trHeight w:val="343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5.2. Использование пакетов типовых договоров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Список видов договоров, пакет договоров с клиентом**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A4299B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5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баллов</w:t>
            </w:r>
          </w:p>
        </w:tc>
      </w:tr>
      <w:tr w:rsidR="001305B7" w:rsidTr="00E72BEE">
        <w:trPr>
          <w:trHeight w:val="65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5B7" w:rsidRDefault="001305B7" w:rsidP="0024703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</w:t>
            </w:r>
            <w:r w:rsidR="00247036">
              <w:rPr>
                <w:rFonts w:ascii="Arial" w:hAnsi="Arial" w:cs="Arial"/>
                <w:color w:val="000066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. Количество сделок купли-продажи (по данным управленческого учета)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5B7" w:rsidRDefault="001305B7" w:rsidP="001305B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5B7" w:rsidRDefault="001305B7" w:rsidP="001305B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Документ, подписанный руководителем компании, за 2023 год</w:t>
            </w:r>
          </w:p>
          <w:p w:rsidR="001305B7" w:rsidRDefault="001305B7" w:rsidP="001305B7">
            <w:pPr>
              <w:snapToGrid w:val="0"/>
              <w:spacing w:before="24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371A94">
              <w:rPr>
                <w:rFonts w:ascii="Arial" w:hAnsi="Arial" w:cs="Arial"/>
                <w:color w:val="000066"/>
                <w:sz w:val="16"/>
                <w:szCs w:val="16"/>
              </w:rPr>
              <w:t xml:space="preserve">При предоставлении выписки с </w:t>
            </w:r>
            <w:r>
              <w:rPr>
                <w:rFonts w:ascii="Arial" w:hAnsi="Arial" w:cs="Arial"/>
                <w:color w:val="000066"/>
                <w:sz w:val="16"/>
                <w:szCs w:val="16"/>
              </w:rPr>
              <w:t xml:space="preserve">позитивной </w:t>
            </w:r>
            <w:r w:rsidRPr="00371A94">
              <w:rPr>
                <w:rFonts w:ascii="Arial" w:hAnsi="Arial" w:cs="Arial"/>
                <w:color w:val="000066"/>
                <w:sz w:val="16"/>
                <w:szCs w:val="16"/>
              </w:rPr>
              <w:t xml:space="preserve">оценкой финансово-хозяйственной </w:t>
            </w:r>
            <w:r w:rsidRPr="00371A94">
              <w:rPr>
                <w:rFonts w:ascii="Arial" w:hAnsi="Arial" w:cs="Arial"/>
                <w:color w:val="000066"/>
                <w:sz w:val="16"/>
                <w:szCs w:val="16"/>
              </w:rPr>
              <w:lastRenderedPageBreak/>
              <w:t xml:space="preserve">деятельности (можно получить через сервис </w:t>
            </w:r>
            <w:proofErr w:type="gramStart"/>
            <w:r w:rsidRPr="00371A94">
              <w:rPr>
                <w:rFonts w:ascii="Arial" w:hAnsi="Arial" w:cs="Arial"/>
                <w:color w:val="000066"/>
                <w:sz w:val="16"/>
                <w:szCs w:val="16"/>
              </w:rPr>
              <w:t>ФНС  в</w:t>
            </w:r>
            <w:proofErr w:type="gramEnd"/>
            <w:r w:rsidRPr="00371A94">
              <w:rPr>
                <w:rFonts w:ascii="Arial" w:hAnsi="Arial" w:cs="Arial"/>
                <w:color w:val="000066"/>
                <w:sz w:val="16"/>
                <w:szCs w:val="16"/>
              </w:rPr>
              <w:t xml:space="preserve"> «Личном кабинете налогоплательщика юридического лица» (подсистема «Как меня видит налоговая») -«Сервис оценки юридических лиц».) – дополнительно </w:t>
            </w:r>
            <w:r>
              <w:rPr>
                <w:rFonts w:ascii="Arial" w:hAnsi="Arial" w:cs="Arial"/>
                <w:color w:val="000066"/>
                <w:sz w:val="16"/>
                <w:szCs w:val="16"/>
              </w:rPr>
              <w:t xml:space="preserve">5 </w:t>
            </w:r>
            <w:r w:rsidRPr="00371A94">
              <w:rPr>
                <w:rFonts w:ascii="Arial" w:hAnsi="Arial" w:cs="Arial"/>
                <w:color w:val="000066"/>
                <w:sz w:val="16"/>
                <w:szCs w:val="16"/>
              </w:rPr>
              <w:t>баллов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5B7" w:rsidRDefault="001305B7" w:rsidP="001305B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lastRenderedPageBreak/>
              <w:t xml:space="preserve">5 баллов </w:t>
            </w:r>
          </w:p>
          <w:p w:rsidR="001305B7" w:rsidRDefault="001305B7" w:rsidP="001305B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5B7" w:rsidRDefault="001305B7" w:rsidP="001305B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5B7" w:rsidRDefault="001305B7" w:rsidP="001305B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5B7" w:rsidRDefault="001305B7" w:rsidP="001305B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5B7" w:rsidRDefault="001305B7" w:rsidP="001305B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 баллов</w:t>
            </w:r>
          </w:p>
        </w:tc>
      </w:tr>
      <w:tr w:rsidR="00C92F00" w:rsidTr="00891365">
        <w:trPr>
          <w:trHeight w:val="65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F00" w:rsidRDefault="00C92F00" w:rsidP="0024703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5.4. Количество сделок по рекомендациям и повторным обращениям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F00" w:rsidRDefault="00C92F00" w:rsidP="001305B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F00" w:rsidRDefault="00C92F00" w:rsidP="001305B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Документ, подписанный руководителем, за 2023 год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F00" w:rsidRDefault="002540EC" w:rsidP="001305B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 xml:space="preserve">5 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баллов</w:t>
            </w:r>
          </w:p>
        </w:tc>
      </w:tr>
      <w:tr w:rsidR="00474F91" w:rsidTr="00733EC5">
        <w:trPr>
          <w:trHeight w:val="501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 w:rsidP="00733EC5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5.</w:t>
            </w:r>
            <w:r w:rsidR="00733EC5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. </w:t>
            </w:r>
            <w:r w:rsidR="00BF35FF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Наличие публичных тарифов</w:t>
            </w:r>
            <w:r w:rsidR="00A4299B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на оказание </w:t>
            </w:r>
            <w:proofErr w:type="spellStart"/>
            <w:r w:rsidR="00A4299B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риэлторских</w:t>
            </w:r>
            <w:proofErr w:type="spellEnd"/>
            <w:r w:rsidR="00A4299B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A4299B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Описание, тарифы (копии)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A4299B" w:rsidP="00A4299B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 xml:space="preserve">5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баллов</w:t>
            </w:r>
          </w:p>
        </w:tc>
      </w:tr>
      <w:tr w:rsidR="00474F91" w:rsidRPr="00A4299B" w:rsidTr="00E72BEE">
        <w:trPr>
          <w:trHeight w:val="65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A4299B" w:rsidRDefault="00974832" w:rsidP="00A4299B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A4299B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5.</w:t>
            </w:r>
            <w:r w:rsidR="00733EC5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6</w:t>
            </w:r>
            <w:r w:rsidRPr="00A4299B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. Какими документами подтверждается полученное от клиента вознаграждение</w:t>
            </w:r>
            <w:r w:rsidR="00C92F00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(наличие документов, подтверждающих полученное от клиента вознаграждение)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A4299B" w:rsidRDefault="00974832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A4299B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A4299B" w:rsidRDefault="00974832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Описание, документы (образцы)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A4299B" w:rsidRDefault="00A4299B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5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баллов</w:t>
            </w:r>
          </w:p>
        </w:tc>
      </w:tr>
      <w:tr w:rsidR="00474F91" w:rsidTr="00E72BEE">
        <w:trPr>
          <w:trHeight w:val="1319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 w:rsidP="00A4299B">
            <w:pPr>
              <w:pStyle w:val="a5"/>
              <w:spacing w:before="0" w:after="0"/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5.</w:t>
            </w:r>
            <w:r w:rsidR="00733EC5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7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. Наличие процедур, подтверждающих факт передачи клиентом/контрагентом денежных средств, факт исполнения обязательств по договору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Описание, пакет регламентирующих документов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A4299B" w:rsidP="00A4299B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3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а</w:t>
            </w:r>
          </w:p>
        </w:tc>
      </w:tr>
      <w:tr w:rsidR="00474F91" w:rsidTr="00E72BEE">
        <w:trPr>
          <w:trHeight w:val="65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 w:rsidP="00A4299B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5.</w:t>
            </w:r>
            <w:r w:rsidR="00733EC5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8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. Наличие процедур разрешения конфликтов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Описание, пакет регламентирующих документов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A4299B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5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баллов</w:t>
            </w:r>
          </w:p>
        </w:tc>
      </w:tr>
      <w:tr w:rsidR="00474F91" w:rsidTr="00A4299B">
        <w:trPr>
          <w:trHeight w:val="531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 w:rsidP="00A4299B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5.</w:t>
            </w:r>
            <w:r w:rsidR="00733EC5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9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. Система обучения специалистов-</w:t>
            </w:r>
            <w:proofErr w:type="spellStart"/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риэлторов</w:t>
            </w:r>
            <w:proofErr w:type="spellEnd"/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 w:rsidP="00A4299B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Описание</w:t>
            </w:r>
            <w:r w:rsidR="00A4299B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, программы и ступени обучения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A4299B" w:rsidP="00A4299B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3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а</w:t>
            </w:r>
          </w:p>
        </w:tc>
      </w:tr>
      <w:tr w:rsidR="00474F91" w:rsidRPr="00A4299B" w:rsidTr="00733EC5">
        <w:trPr>
          <w:trHeight w:val="593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A4299B" w:rsidRDefault="00733EC5" w:rsidP="00A4299B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5.10</w:t>
            </w:r>
            <w:r w:rsidR="00974832" w:rsidRPr="00A4299B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. Система </w:t>
            </w:r>
            <w:proofErr w:type="spellStart"/>
            <w:r w:rsidR="00974832" w:rsidRPr="00A4299B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постобслуживания</w:t>
            </w:r>
            <w:proofErr w:type="spellEnd"/>
            <w:r w:rsidR="00974832" w:rsidRPr="00A4299B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клиентов/поддержки лояльности к компании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A4299B" w:rsidRDefault="00974832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A4299B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A4299B" w:rsidRDefault="00974832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A4299B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Описание (презентация)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A4299B" w:rsidRDefault="00BF3FFE" w:rsidP="00BF3FFE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3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а</w:t>
            </w:r>
          </w:p>
        </w:tc>
      </w:tr>
      <w:tr w:rsidR="00474F91" w:rsidRPr="00BF3FFE" w:rsidTr="00E72BEE">
        <w:trPr>
          <w:trHeight w:val="65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BF3FFE" w:rsidRDefault="00974832" w:rsidP="00BF3FFE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5.1</w:t>
            </w:r>
            <w:r w:rsidR="00733EC5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1</w:t>
            </w:r>
            <w:r w:rsidRP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. </w:t>
            </w:r>
            <w:r w:rsidR="00BF3FFE" w:rsidRP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Система профилактики преступлений в сделках, предупреждения и предотвращения нарушения сотрудниками технологии работы, </w:t>
            </w:r>
            <w:r w:rsidR="00B45903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система </w:t>
            </w:r>
            <w:r w:rsidR="00BF3FFE" w:rsidRP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контроля качества услуг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BF3FFE" w:rsidRDefault="00974832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BF3FFE" w:rsidRDefault="00974832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Описание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BF3FFE" w:rsidRDefault="00BF3FFE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5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баллов</w:t>
            </w:r>
          </w:p>
        </w:tc>
      </w:tr>
      <w:tr w:rsidR="00474F91" w:rsidTr="00E72BEE">
        <w:trPr>
          <w:trHeight w:val="65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 w:rsidP="00BF3FFE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5.1</w:t>
            </w:r>
            <w:r w:rsidR="00733EC5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2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. Система управленческого учета в компании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Описание (презентация)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BF3FFE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5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баллов</w:t>
            </w:r>
          </w:p>
        </w:tc>
      </w:tr>
      <w:tr w:rsidR="00474F91" w:rsidTr="00BF3FFE">
        <w:trPr>
          <w:trHeight w:val="689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 w:rsidP="00733EC5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5.1</w:t>
            </w:r>
            <w:r w:rsidR="00733EC5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. Система обеспечения сотрудников информацией о рынке недвижимости 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Описание (презентация)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B45903" w:rsidP="00B45903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4</w:t>
            </w:r>
            <w:r w:rsidR="00BF3FFE">
              <w:rPr>
                <w:rFonts w:ascii="Arial" w:hAnsi="Arial"/>
                <w:color w:val="000066"/>
                <w:sz w:val="18"/>
                <w:szCs w:val="18"/>
                <w:u w:color="000066"/>
              </w:rPr>
              <w:t xml:space="preserve"> 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балла</w:t>
            </w:r>
          </w:p>
        </w:tc>
      </w:tr>
      <w:tr w:rsidR="00891365" w:rsidTr="00BF3FFE">
        <w:trPr>
          <w:trHeight w:val="689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365" w:rsidRDefault="00891365" w:rsidP="00891365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5.14. Количество объектов в работе, из них выгружаемых на ФБН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365" w:rsidRDefault="00891365" w:rsidP="00891365">
            <w:pPr>
              <w:rPr>
                <w:rFonts w:ascii="Arial" w:hAnsi="Arial"/>
                <w:color w:val="000066"/>
                <w:sz w:val="18"/>
                <w:szCs w:val="18"/>
                <w:u w:color="000066"/>
              </w:rPr>
            </w:pP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365" w:rsidRDefault="00891365" w:rsidP="00891365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Справка в свободной форме, </w:t>
            </w:r>
            <w:proofErr w:type="spellStart"/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скрин</w:t>
            </w:r>
            <w:proofErr w:type="spellEnd"/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с портала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365" w:rsidRDefault="00891365" w:rsidP="00891365">
            <w:pPr>
              <w:rPr>
                <w:rFonts w:ascii="Arial" w:hAnsi="Arial"/>
                <w:color w:val="000066"/>
                <w:sz w:val="18"/>
                <w:szCs w:val="18"/>
                <w:u w:color="000066"/>
              </w:rPr>
            </w:pPr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5 баллов</w:t>
            </w:r>
            <w:bookmarkStart w:id="0" w:name="_GoBack"/>
            <w:bookmarkEnd w:id="0"/>
          </w:p>
        </w:tc>
      </w:tr>
      <w:tr w:rsidR="00474F91" w:rsidRPr="00BF3FFE" w:rsidTr="00733EC5">
        <w:trPr>
          <w:trHeight w:val="950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BF3FFE" w:rsidRDefault="00974832" w:rsidP="00733EC5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5.1</w:t>
            </w:r>
            <w:r w:rsidR="00733EC5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</w:t>
            </w:r>
            <w:r w:rsidRP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. Телефония (наличие единого рекламного телефона, </w:t>
            </w:r>
            <w:proofErr w:type="spellStart"/>
            <w:r w:rsidRP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Call</w:t>
            </w:r>
            <w:proofErr w:type="spellEnd"/>
            <w:r w:rsidRP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-центра, корп. моб. телефонов, </w:t>
            </w:r>
            <w:proofErr w:type="gramStart"/>
            <w:r w:rsidRP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аудио-записей</w:t>
            </w:r>
            <w:proofErr w:type="gramEnd"/>
            <w:r w:rsidRP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)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BF3FFE" w:rsidRDefault="00474F91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BF3FFE" w:rsidRDefault="00974832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Описание (презентация)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BF3FFE" w:rsidRDefault="001305B7" w:rsidP="001305B7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</w:t>
            </w:r>
            <w:r w:rsid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а</w:t>
            </w:r>
          </w:p>
        </w:tc>
      </w:tr>
      <w:tr w:rsidR="00474F91" w:rsidRPr="00BF3FFE" w:rsidTr="00E72BEE">
        <w:trPr>
          <w:trHeight w:val="876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BF3FFE" w:rsidRDefault="00974832" w:rsidP="00733EC5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lastRenderedPageBreak/>
              <w:t>5.1</w:t>
            </w:r>
            <w:r w:rsidR="00733EC5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6</w:t>
            </w:r>
            <w:r w:rsidRP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. Степень </w:t>
            </w:r>
            <w:proofErr w:type="spellStart"/>
            <w:r w:rsidRP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цифровизации</w:t>
            </w:r>
            <w:proofErr w:type="spellEnd"/>
            <w:r w:rsidRP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компании (и</w:t>
            </w:r>
            <w:r w:rsidR="00BF3FFE" w:rsidRP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нтеграция с внешними сервисами, платежными системами, и</w:t>
            </w:r>
            <w:r w:rsidRP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спользование чат-ботов, форм обратной связи и </w:t>
            </w:r>
            <w:proofErr w:type="spellStart"/>
            <w:r w:rsidRP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тп</w:t>
            </w:r>
            <w:proofErr w:type="spellEnd"/>
            <w:r w:rsidRP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)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BF3FFE" w:rsidRDefault="00474F91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BF3FFE" w:rsidRDefault="00974832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Описание (презентация)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BF3FFE" w:rsidRDefault="001305B7" w:rsidP="001305B7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</w:t>
            </w:r>
            <w:r w:rsid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а</w:t>
            </w:r>
          </w:p>
        </w:tc>
      </w:tr>
      <w:tr w:rsidR="007B1181" w:rsidRPr="00BF3FFE" w:rsidTr="00E72BEE">
        <w:trPr>
          <w:trHeight w:val="876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181" w:rsidRPr="007B1181" w:rsidRDefault="00733EC5" w:rsidP="007B1181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5.17</w:t>
            </w:r>
            <w:r w:rsidR="007B1181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. Использование компанией </w:t>
            </w:r>
            <w:r w:rsidR="007B1181">
              <w:rPr>
                <w:rFonts w:ascii="Arial" w:hAnsi="Arial"/>
                <w:color w:val="000066"/>
                <w:sz w:val="20"/>
                <w:szCs w:val="20"/>
                <w:u w:color="000066"/>
                <w:lang w:val="en-US"/>
              </w:rPr>
              <w:t>CRM</w:t>
            </w:r>
            <w:r w:rsidR="007B1181" w:rsidRPr="007B1181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</w:t>
            </w:r>
            <w:r w:rsidR="007B1181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и инструментов автоматизации, снижающих долю рутинных процедур и предотвращающих ошибки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181" w:rsidRPr="00BF3FFE" w:rsidRDefault="007B1181" w:rsidP="007B1181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181" w:rsidRPr="00BF3FFE" w:rsidRDefault="007B1181" w:rsidP="007B1181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Описание (презентация)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181" w:rsidRPr="00BF3FFE" w:rsidRDefault="001305B7" w:rsidP="001305B7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</w:t>
            </w:r>
            <w:r w:rsidR="007B1181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балл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а</w:t>
            </w:r>
          </w:p>
        </w:tc>
      </w:tr>
      <w:tr w:rsidR="00474F91" w:rsidTr="00E72BEE">
        <w:trPr>
          <w:trHeight w:val="557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 w:rsidP="007B1181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5.1</w:t>
            </w:r>
            <w:r w:rsidR="00733EC5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8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. Техническая оснащенность</w:t>
            </w:r>
            <w:r w:rsidRP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офиса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Описание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1305B7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</w:t>
            </w:r>
            <w:r w:rsidR="00BF3FFE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баллов</w:t>
            </w:r>
          </w:p>
        </w:tc>
      </w:tr>
      <w:tr w:rsidR="00BF3FFE" w:rsidTr="00E72BEE">
        <w:trPr>
          <w:trHeight w:val="557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FE" w:rsidRDefault="00733EC5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5.19</w:t>
            </w:r>
            <w:r w:rsidR="007B1181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. Количество обособленных офисов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FE" w:rsidRDefault="00BF3FFE">
            <w:pPr>
              <w:rPr>
                <w:rFonts w:ascii="Arial" w:hAnsi="Arial"/>
                <w:color w:val="000066"/>
                <w:sz w:val="18"/>
                <w:szCs w:val="18"/>
                <w:u w:color="000066"/>
              </w:rPr>
            </w:pP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FE" w:rsidRDefault="007B1181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Число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FE" w:rsidRDefault="001305B7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не оценивается</w:t>
            </w:r>
          </w:p>
        </w:tc>
      </w:tr>
      <w:tr w:rsidR="00474F91" w:rsidRPr="007B1181" w:rsidTr="00E72BEE">
        <w:trPr>
          <w:trHeight w:val="656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7B1181" w:rsidRDefault="00733EC5" w:rsidP="0080661B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5.20</w:t>
            </w:r>
            <w:r w:rsidR="00974832" w:rsidRPr="007B1181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. </w:t>
            </w:r>
            <w:r w:rsidR="0080661B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Участие компании в с</w:t>
            </w:r>
            <w:r w:rsidR="00974832" w:rsidRPr="007B1181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истем</w:t>
            </w:r>
            <w:r w:rsidR="0080661B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е</w:t>
            </w:r>
            <w:r w:rsidR="00974832" w:rsidRPr="007B1181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межрегиональных партнерских сделок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7B1181" w:rsidRDefault="00474F91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7B1181" w:rsidRDefault="00974832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7B1181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Описание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7B1181" w:rsidRDefault="0080661B" w:rsidP="0080661B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proofErr w:type="gramStart"/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</w:t>
            </w:r>
            <w:r w:rsidR="007B1181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а</w:t>
            </w:r>
            <w:proofErr w:type="gramEnd"/>
          </w:p>
        </w:tc>
      </w:tr>
      <w:tr w:rsidR="00474F91" w:rsidRPr="007B1181" w:rsidTr="00E72BEE">
        <w:trPr>
          <w:trHeight w:val="1098"/>
        </w:trPr>
        <w:tc>
          <w:tcPr>
            <w:tcW w:w="332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7B1181" w:rsidRDefault="00974832" w:rsidP="0080661B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7B1181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5.</w:t>
            </w:r>
            <w:r w:rsidR="00733EC5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21</w:t>
            </w:r>
            <w:r w:rsidRPr="007B1181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. Работа с отраслевыми партнерами (банки, страховые и оценочные компании, застройщики и </w:t>
            </w:r>
            <w:proofErr w:type="spellStart"/>
            <w:r w:rsidRPr="007B1181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тд</w:t>
            </w:r>
            <w:proofErr w:type="spellEnd"/>
            <w:r w:rsidRPr="007B1181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.)</w:t>
            </w:r>
          </w:p>
        </w:tc>
        <w:tc>
          <w:tcPr>
            <w:tcW w:w="141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7B1181" w:rsidRDefault="00474F91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</w:p>
        </w:tc>
        <w:tc>
          <w:tcPr>
            <w:tcW w:w="354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7B1181" w:rsidRDefault="00974832" w:rsidP="007B1181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 w:rsidRPr="007B1181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Сертификаты о партнерстве, рамочный соглашения, договоры о сотрудничестве</w:t>
            </w: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Pr="007B1181" w:rsidRDefault="0080661B" w:rsidP="0080661B">
            <w:pPr>
              <w:rPr>
                <w:rFonts w:ascii="Arial" w:hAnsi="Arial"/>
                <w:color w:val="000066"/>
                <w:sz w:val="20"/>
                <w:szCs w:val="20"/>
                <w:u w:color="000066"/>
              </w:rPr>
            </w:pP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3</w:t>
            </w:r>
            <w:r w:rsidR="007B1181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 xml:space="preserve"> </w:t>
            </w:r>
            <w:r w:rsidR="00974832"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балл</w:t>
            </w:r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а</w:t>
            </w:r>
          </w:p>
        </w:tc>
      </w:tr>
    </w:tbl>
    <w:p w:rsidR="0080661B" w:rsidRDefault="0080661B" w:rsidP="0080661B">
      <w:pPr>
        <w:rPr>
          <w:rFonts w:ascii="Arial" w:hAnsi="Arial" w:cs="Arial"/>
          <w:color w:val="000066"/>
          <w:sz w:val="20"/>
          <w:szCs w:val="20"/>
        </w:rPr>
      </w:pPr>
    </w:p>
    <w:p w:rsidR="0080661B" w:rsidRDefault="0080661B" w:rsidP="0080661B">
      <w:pPr>
        <w:rPr>
          <w:rFonts w:ascii="Arial" w:hAnsi="Arial" w:cs="Arial"/>
          <w:color w:val="000066"/>
          <w:sz w:val="20"/>
          <w:szCs w:val="20"/>
        </w:rPr>
      </w:pPr>
    </w:p>
    <w:p w:rsidR="0080661B" w:rsidRDefault="0080661B" w:rsidP="0080661B">
      <w:pPr>
        <w:ind w:left="284"/>
        <w:rPr>
          <w:rFonts w:ascii="Arial" w:hAnsi="Arial" w:cs="Arial"/>
          <w:color w:val="000066"/>
          <w:sz w:val="20"/>
          <w:szCs w:val="20"/>
        </w:rPr>
      </w:pPr>
      <w:r w:rsidRPr="002B394B">
        <w:rPr>
          <w:rFonts w:ascii="Arial" w:hAnsi="Arial" w:cs="Arial"/>
          <w:color w:val="000066"/>
          <w:sz w:val="20"/>
          <w:szCs w:val="20"/>
        </w:rPr>
        <w:t>6.</w:t>
      </w:r>
      <w:r>
        <w:rPr>
          <w:rFonts w:ascii="Arial" w:hAnsi="Arial" w:cs="Arial"/>
          <w:color w:val="000066"/>
          <w:sz w:val="20"/>
          <w:szCs w:val="20"/>
        </w:rPr>
        <w:t xml:space="preserve"> </w:t>
      </w:r>
      <w:r w:rsidRPr="002B394B">
        <w:rPr>
          <w:rFonts w:ascii="Arial" w:hAnsi="Arial" w:cs="Arial"/>
          <w:color w:val="000066"/>
          <w:sz w:val="20"/>
          <w:szCs w:val="20"/>
        </w:rPr>
        <w:t>Предоставить ссылку на видеоролик на тему: «Почему наша компания достойна победы?». (рассказать</w:t>
      </w:r>
      <w:r>
        <w:rPr>
          <w:rFonts w:ascii="Arial" w:hAnsi="Arial" w:cs="Arial"/>
          <w:color w:val="000066"/>
          <w:sz w:val="20"/>
          <w:szCs w:val="20"/>
        </w:rPr>
        <w:t>, например,</w:t>
      </w:r>
      <w:r w:rsidRPr="002B394B">
        <w:rPr>
          <w:rFonts w:ascii="Arial" w:hAnsi="Arial" w:cs="Arial"/>
          <w:color w:val="000066"/>
          <w:sz w:val="20"/>
          <w:szCs w:val="20"/>
        </w:rPr>
        <w:t xml:space="preserve"> о ярких достижениях компании в 2023 году, об уникальных сервисных предложениях для клиентов, технологиях, внутренней политике компании, традициях компании и другое). Продолжительность ролика до 5 минут, рекомендуемое время – 2 минуты.  </w:t>
      </w:r>
    </w:p>
    <w:p w:rsidR="0080661B" w:rsidRPr="002B394B" w:rsidRDefault="0080661B" w:rsidP="0080661B">
      <w:pPr>
        <w:ind w:left="284"/>
        <w:rPr>
          <w:rFonts w:ascii="Arial" w:hAnsi="Arial" w:cs="Arial"/>
          <w:color w:val="000066"/>
          <w:sz w:val="20"/>
          <w:szCs w:val="20"/>
        </w:rPr>
      </w:pPr>
      <w:r w:rsidRPr="002B394B">
        <w:rPr>
          <w:rFonts w:ascii="Arial" w:hAnsi="Arial" w:cs="Arial"/>
          <w:color w:val="000066"/>
          <w:sz w:val="20"/>
          <w:szCs w:val="20"/>
        </w:rPr>
        <w:t xml:space="preserve">Ролик оценивается по шкале </w:t>
      </w:r>
      <w:proofErr w:type="gramStart"/>
      <w:r w:rsidRPr="002B394B">
        <w:rPr>
          <w:rFonts w:ascii="Arial" w:hAnsi="Arial" w:cs="Arial"/>
          <w:color w:val="000066"/>
          <w:sz w:val="20"/>
          <w:szCs w:val="20"/>
        </w:rPr>
        <w:t>от  1</w:t>
      </w:r>
      <w:proofErr w:type="gramEnd"/>
      <w:r w:rsidRPr="002B394B">
        <w:rPr>
          <w:rFonts w:ascii="Arial" w:hAnsi="Arial" w:cs="Arial"/>
          <w:color w:val="000066"/>
          <w:sz w:val="20"/>
          <w:szCs w:val="20"/>
        </w:rPr>
        <w:t xml:space="preserve">  до 10  баллов.</w:t>
      </w:r>
    </w:p>
    <w:p w:rsidR="0080661B" w:rsidRPr="002B394B" w:rsidRDefault="0080661B" w:rsidP="0080661B">
      <w:pPr>
        <w:ind w:left="284"/>
        <w:rPr>
          <w:rFonts w:ascii="Arial" w:hAnsi="Arial" w:cs="Arial"/>
          <w:color w:val="000066"/>
          <w:sz w:val="20"/>
          <w:szCs w:val="20"/>
        </w:rPr>
      </w:pPr>
      <w:r w:rsidRPr="002B394B">
        <w:rPr>
          <w:rFonts w:ascii="Arial" w:hAnsi="Arial" w:cs="Arial"/>
          <w:color w:val="000066"/>
          <w:sz w:val="20"/>
          <w:szCs w:val="20"/>
        </w:rPr>
        <w:t xml:space="preserve"> Отсутствие ролика   - минус 5 баллов.  </w:t>
      </w:r>
    </w:p>
    <w:p w:rsidR="00474F91" w:rsidRDefault="00974832">
      <w:pPr>
        <w:jc w:val="right"/>
        <w:rPr>
          <w:rFonts w:ascii="Verdana" w:eastAsia="Verdana" w:hAnsi="Verdana" w:cs="Verdana"/>
          <w:b/>
          <w:bCs/>
          <w:color w:val="000080"/>
          <w:u w:color="000080"/>
        </w:rPr>
      </w:pPr>
      <w:r>
        <w:rPr>
          <w:rFonts w:ascii="Verdana" w:hAnsi="Verdana"/>
          <w:b/>
          <w:bCs/>
          <w:color w:val="000080"/>
          <w:u w:color="000080"/>
        </w:rPr>
        <w:t>Всего_________ баллов</w:t>
      </w:r>
    </w:p>
    <w:p w:rsidR="00474F91" w:rsidRDefault="00474F91">
      <w:pPr>
        <w:rPr>
          <w:rFonts w:ascii="Verdana" w:eastAsia="Verdana" w:hAnsi="Verdana" w:cs="Verdana"/>
          <w:color w:val="000066"/>
          <w:sz w:val="18"/>
          <w:szCs w:val="18"/>
          <w:u w:color="000066"/>
        </w:rPr>
      </w:pPr>
    </w:p>
    <w:p w:rsidR="00474F91" w:rsidRDefault="00974832">
      <w:pPr>
        <w:rPr>
          <w:rFonts w:ascii="Verdana" w:eastAsia="Verdana" w:hAnsi="Verdana" w:cs="Verdana"/>
          <w:color w:val="000066"/>
          <w:sz w:val="18"/>
          <w:szCs w:val="18"/>
          <w:u w:color="000066"/>
        </w:rPr>
      </w:pPr>
      <w:r>
        <w:rPr>
          <w:rFonts w:ascii="Verdana" w:hAnsi="Verdana"/>
          <w:color w:val="333333"/>
          <w:sz w:val="20"/>
          <w:szCs w:val="20"/>
          <w:u w:color="333333"/>
        </w:rPr>
        <w:t>*) Удостоверяется подписью руководителя и печатью фирмы под заполненной анкетой.</w:t>
      </w:r>
      <w:r>
        <w:rPr>
          <w:rFonts w:ascii="Verdana" w:hAnsi="Verdana"/>
          <w:color w:val="000066"/>
          <w:sz w:val="18"/>
          <w:szCs w:val="18"/>
          <w:u w:color="000066"/>
        </w:rPr>
        <w:t xml:space="preserve"> </w:t>
      </w:r>
    </w:p>
    <w:p w:rsidR="00474F91" w:rsidRDefault="00974832">
      <w:pPr>
        <w:rPr>
          <w:rFonts w:ascii="Verdana" w:eastAsia="Verdana" w:hAnsi="Verdana" w:cs="Verdana"/>
          <w:color w:val="000066"/>
          <w:sz w:val="18"/>
          <w:szCs w:val="18"/>
          <w:u w:color="000066"/>
        </w:rPr>
      </w:pPr>
      <w:r>
        <w:rPr>
          <w:rFonts w:ascii="Verdana" w:hAnsi="Verdana"/>
          <w:color w:val="333333"/>
          <w:sz w:val="20"/>
          <w:szCs w:val="20"/>
          <w:u w:color="333333"/>
        </w:rPr>
        <w:t>**) Пакет договоров по выбору фирмы</w:t>
      </w:r>
      <w:r>
        <w:rPr>
          <w:rFonts w:ascii="Verdana" w:hAnsi="Verdana"/>
          <w:color w:val="000066"/>
          <w:sz w:val="18"/>
          <w:szCs w:val="18"/>
          <w:u w:color="000066"/>
        </w:rPr>
        <w:t xml:space="preserve"> </w:t>
      </w:r>
    </w:p>
    <w:p w:rsidR="00474F91" w:rsidRDefault="00974832">
      <w:pPr>
        <w:rPr>
          <w:rFonts w:ascii="Verdana" w:eastAsia="Verdana" w:hAnsi="Verdana" w:cs="Verdana"/>
          <w:color w:val="333333"/>
          <w:sz w:val="18"/>
          <w:szCs w:val="18"/>
          <w:u w:color="333333"/>
        </w:rPr>
      </w:pPr>
      <w:r>
        <w:rPr>
          <w:rFonts w:ascii="Verdana" w:hAnsi="Verdana"/>
          <w:color w:val="333333"/>
          <w:sz w:val="18"/>
          <w:szCs w:val="18"/>
          <w:u w:color="333333"/>
        </w:rPr>
        <w:t> </w:t>
      </w:r>
    </w:p>
    <w:tbl>
      <w:tblPr>
        <w:tblStyle w:val="TableNormal"/>
        <w:tblW w:w="86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77"/>
        <w:gridCol w:w="4848"/>
      </w:tblGrid>
      <w:tr w:rsidR="00474F91">
        <w:trPr>
          <w:trHeight w:val="218"/>
        </w:trPr>
        <w:tc>
          <w:tcPr>
            <w:tcW w:w="377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b/>
                <w:bCs/>
                <w:color w:val="000066"/>
                <w:sz w:val="20"/>
                <w:szCs w:val="20"/>
                <w:u w:color="000066"/>
              </w:rPr>
              <w:t xml:space="preserve">Приложения (полный перечень): </w:t>
            </w:r>
          </w:p>
        </w:tc>
        <w:tc>
          <w:tcPr>
            <w:tcW w:w="484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20"/>
                <w:szCs w:val="20"/>
                <w:u w:color="000066"/>
              </w:rPr>
              <w:t>На ___________ листах</w:t>
            </w:r>
          </w:p>
        </w:tc>
      </w:tr>
      <w:tr w:rsidR="00474F91">
        <w:trPr>
          <w:trHeight w:val="218"/>
        </w:trPr>
        <w:tc>
          <w:tcPr>
            <w:tcW w:w="377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b/>
                <w:bCs/>
                <w:color w:val="000066"/>
                <w:sz w:val="20"/>
                <w:szCs w:val="20"/>
                <w:u w:color="000066"/>
              </w:rPr>
              <w:t>Дата заполнения:</w:t>
            </w:r>
          </w:p>
        </w:tc>
        <w:tc>
          <w:tcPr>
            <w:tcW w:w="484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 w:rsidP="0080661B">
            <w:r>
              <w:rPr>
                <w:rFonts w:ascii="Arial" w:hAnsi="Arial"/>
                <w:b/>
                <w:bCs/>
                <w:color w:val="000066"/>
                <w:sz w:val="20"/>
                <w:szCs w:val="20"/>
                <w:u w:color="000066"/>
              </w:rPr>
              <w:t>«___» __________ 202</w:t>
            </w:r>
            <w:r w:rsidR="0080661B">
              <w:rPr>
                <w:rFonts w:ascii="Arial" w:hAnsi="Arial"/>
                <w:b/>
                <w:bCs/>
                <w:color w:val="000066"/>
                <w:sz w:val="20"/>
                <w:szCs w:val="20"/>
                <w:u w:color="000066"/>
              </w:rPr>
              <w:t>4</w:t>
            </w:r>
            <w:r>
              <w:rPr>
                <w:rFonts w:ascii="Arial" w:hAnsi="Arial"/>
                <w:b/>
                <w:bCs/>
                <w:color w:val="000066"/>
                <w:sz w:val="20"/>
                <w:szCs w:val="20"/>
                <w:u w:color="000066"/>
              </w:rPr>
              <w:t xml:space="preserve"> года</w:t>
            </w:r>
          </w:p>
        </w:tc>
      </w:tr>
      <w:tr w:rsidR="00474F91">
        <w:trPr>
          <w:trHeight w:val="438"/>
        </w:trPr>
        <w:tc>
          <w:tcPr>
            <w:tcW w:w="377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b/>
                <w:bCs/>
                <w:color w:val="000066"/>
                <w:sz w:val="20"/>
                <w:szCs w:val="20"/>
                <w:u w:color="000066"/>
              </w:rPr>
              <w:t>Подпись руководителя фирмы, печать:</w:t>
            </w:r>
          </w:p>
        </w:tc>
        <w:tc>
          <w:tcPr>
            <w:tcW w:w="484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</w:tr>
      <w:tr w:rsidR="00474F91">
        <w:trPr>
          <w:trHeight w:val="218"/>
        </w:trPr>
        <w:tc>
          <w:tcPr>
            <w:tcW w:w="377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b/>
                <w:bCs/>
                <w:color w:val="000066"/>
                <w:sz w:val="20"/>
                <w:szCs w:val="20"/>
                <w:u w:color="000066"/>
              </w:rPr>
              <w:t>Отметка о получении (Ф.И.О., дата)</w:t>
            </w:r>
          </w:p>
        </w:tc>
        <w:tc>
          <w:tcPr>
            <w:tcW w:w="484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F91" w:rsidRDefault="00974832">
            <w:r>
              <w:rPr>
                <w:rFonts w:ascii="Arial" w:hAnsi="Arial"/>
                <w:color w:val="000066"/>
                <w:sz w:val="18"/>
                <w:szCs w:val="18"/>
                <w:u w:color="000066"/>
              </w:rPr>
              <w:t> </w:t>
            </w:r>
          </w:p>
        </w:tc>
      </w:tr>
    </w:tbl>
    <w:p w:rsidR="00474F91" w:rsidRDefault="00974832">
      <w:r>
        <w:rPr>
          <w:rFonts w:ascii="Verdana" w:hAnsi="Verdana"/>
          <w:color w:val="333333"/>
          <w:sz w:val="18"/>
          <w:szCs w:val="18"/>
          <w:u w:color="333333"/>
        </w:rPr>
        <w:t> </w:t>
      </w:r>
    </w:p>
    <w:sectPr w:rsidR="00474F91" w:rsidSect="00733EC5">
      <w:headerReference w:type="default" r:id="rId6"/>
      <w:footerReference w:type="default" r:id="rId7"/>
      <w:pgSz w:w="12240" w:h="15840"/>
      <w:pgMar w:top="284" w:right="616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B2" w:rsidRDefault="005725B2">
      <w:r>
        <w:separator/>
      </w:r>
    </w:p>
  </w:endnote>
  <w:endnote w:type="continuationSeparator" w:id="0">
    <w:p w:rsidR="005725B2" w:rsidRDefault="0057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algun Gothic Semilight"/>
    <w:charset w:val="8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91" w:rsidRDefault="00474F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B2" w:rsidRDefault="005725B2">
      <w:r>
        <w:separator/>
      </w:r>
    </w:p>
  </w:footnote>
  <w:footnote w:type="continuationSeparator" w:id="0">
    <w:p w:rsidR="005725B2" w:rsidRDefault="0057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91" w:rsidRDefault="00474F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91"/>
    <w:rsid w:val="001305B7"/>
    <w:rsid w:val="001604BD"/>
    <w:rsid w:val="00247036"/>
    <w:rsid w:val="002540EC"/>
    <w:rsid w:val="00345021"/>
    <w:rsid w:val="003A0BEA"/>
    <w:rsid w:val="003E2B3C"/>
    <w:rsid w:val="00474F91"/>
    <w:rsid w:val="004A1DB7"/>
    <w:rsid w:val="004D7917"/>
    <w:rsid w:val="005725B2"/>
    <w:rsid w:val="005C0957"/>
    <w:rsid w:val="00733EC5"/>
    <w:rsid w:val="007B1181"/>
    <w:rsid w:val="0080661B"/>
    <w:rsid w:val="00834B3F"/>
    <w:rsid w:val="00836CBE"/>
    <w:rsid w:val="00891365"/>
    <w:rsid w:val="00974832"/>
    <w:rsid w:val="009C6E2D"/>
    <w:rsid w:val="00A4190B"/>
    <w:rsid w:val="00A4299B"/>
    <w:rsid w:val="00B45903"/>
    <w:rsid w:val="00BF35FF"/>
    <w:rsid w:val="00BF3FFE"/>
    <w:rsid w:val="00C92F00"/>
    <w:rsid w:val="00D91C22"/>
    <w:rsid w:val="00E12ED1"/>
    <w:rsid w:val="00E25AC0"/>
    <w:rsid w:val="00E72BEE"/>
    <w:rsid w:val="00E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3AB2D-C878-4DEF-A340-3EA38D5B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widowControl w:val="0"/>
      <w:suppressAutoHyphens/>
      <w:spacing w:before="280" w:after="280"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7B11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1181"/>
    <w:rPr>
      <w:rFonts w:ascii="Segoe UI" w:eastAsia="Liberation Serif" w:hAnsi="Segoe UI" w:cs="Segoe UI"/>
      <w:color w:val="000000"/>
      <w:kern w:val="1"/>
      <w:sz w:val="18"/>
      <w:szCs w:val="18"/>
      <w:u w:color="000000"/>
    </w:rPr>
  </w:style>
  <w:style w:type="paragraph" w:styleId="a9">
    <w:name w:val="No Spacing"/>
    <w:uiPriority w:val="1"/>
    <w:qFormat/>
    <w:rsid w:val="00834B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Чехова</dc:creator>
  <cp:lastModifiedBy>Валерия Чехова</cp:lastModifiedBy>
  <cp:revision>11</cp:revision>
  <cp:lastPrinted>2024-02-29T10:19:00Z</cp:lastPrinted>
  <dcterms:created xsi:type="dcterms:W3CDTF">2024-02-20T14:56:00Z</dcterms:created>
  <dcterms:modified xsi:type="dcterms:W3CDTF">2024-02-29T11:19:00Z</dcterms:modified>
</cp:coreProperties>
</file>